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44" w:rsidRPr="00BC4144" w:rsidRDefault="00BC4144" w:rsidP="00BC414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</w:pPr>
      <w:r w:rsidRPr="00BC4144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</w:rPr>
        <w:t>ОБ АДРЕСНОЙ СОЦИАЛЬНОЙ ЗАЩИТЕ НАСЕЛЕНИЯ В УДМУРТСКОЙ РЕСПУБЛИКЕ (с изменениями на: 16.07.2015)</w:t>
      </w:r>
    </w:p>
    <w:p w:rsidR="00BC4144" w:rsidRPr="00BC4144" w:rsidRDefault="00BC4144" w:rsidP="00BC41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9"/>
          <w:szCs w:val="29"/>
        </w:rPr>
      </w:pPr>
      <w:r w:rsidRPr="00BC4144">
        <w:rPr>
          <w:rFonts w:ascii="Arial" w:eastAsia="Times New Roman" w:hAnsi="Arial" w:cs="Arial"/>
          <w:color w:val="3C3C3C"/>
          <w:spacing w:val="2"/>
          <w:sz w:val="29"/>
          <w:szCs w:val="29"/>
        </w:rPr>
        <w:t> </w:t>
      </w:r>
      <w:r w:rsidRPr="00BC4144">
        <w:rPr>
          <w:rFonts w:ascii="Arial" w:eastAsia="Times New Roman" w:hAnsi="Arial" w:cs="Arial"/>
          <w:color w:val="3C3C3C"/>
          <w:spacing w:val="2"/>
          <w:sz w:val="29"/>
          <w:szCs w:val="29"/>
        </w:rPr>
        <w:br/>
        <w:t>ЗАКОН</w:t>
      </w:r>
    </w:p>
    <w:p w:rsidR="00BC4144" w:rsidRPr="00BC4144" w:rsidRDefault="00BC4144" w:rsidP="00BC41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9"/>
          <w:szCs w:val="29"/>
        </w:rPr>
      </w:pPr>
      <w:r w:rsidRPr="00BC4144">
        <w:rPr>
          <w:rFonts w:ascii="Arial" w:eastAsia="Times New Roman" w:hAnsi="Arial" w:cs="Arial"/>
          <w:color w:val="3C3C3C"/>
          <w:spacing w:val="2"/>
          <w:sz w:val="29"/>
          <w:szCs w:val="29"/>
        </w:rPr>
        <w:t> УДМУРТСКОЙ РЕСПУБЛИКИ</w:t>
      </w:r>
      <w:r w:rsidRPr="00BC4144">
        <w:rPr>
          <w:rFonts w:ascii="Arial" w:eastAsia="Times New Roman" w:hAnsi="Arial" w:cs="Arial"/>
          <w:color w:val="3C3C3C"/>
          <w:spacing w:val="2"/>
          <w:sz w:val="29"/>
        </w:rPr>
        <w:t> </w:t>
      </w:r>
    </w:p>
    <w:p w:rsidR="00BC4144" w:rsidRPr="00BC4144" w:rsidRDefault="00BC4144" w:rsidP="00BC4144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9"/>
          <w:szCs w:val="29"/>
        </w:rPr>
      </w:pPr>
      <w:r w:rsidRPr="00BC4144">
        <w:rPr>
          <w:rFonts w:ascii="Arial" w:eastAsia="Times New Roman" w:hAnsi="Arial" w:cs="Arial"/>
          <w:color w:val="3C3C3C"/>
          <w:spacing w:val="2"/>
          <w:sz w:val="29"/>
          <w:szCs w:val="29"/>
        </w:rPr>
        <w:t>от 23 декабря 2004 года N 89-РЗ</w:t>
      </w:r>
    </w:p>
    <w:p w:rsidR="00BC4144" w:rsidRPr="00BC4144" w:rsidRDefault="00BC4144" w:rsidP="00BC4144">
      <w:pPr>
        <w:shd w:val="clear" w:color="auto" w:fill="FFFFFF"/>
        <w:spacing w:before="138" w:after="69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9"/>
          <w:szCs w:val="29"/>
        </w:rPr>
      </w:pPr>
      <w:r w:rsidRPr="00BC4144">
        <w:rPr>
          <w:rFonts w:ascii="Arial" w:eastAsia="Times New Roman" w:hAnsi="Arial" w:cs="Arial"/>
          <w:color w:val="3C3C3C"/>
          <w:spacing w:val="2"/>
          <w:sz w:val="29"/>
          <w:szCs w:val="29"/>
        </w:rPr>
        <w:t>ОБ АДРЕСНОЙ СОЦИАЛЬНОЙ ЗАЩИТЕ НАСЕЛЕНИЯ В УДМУРТСКОЙ РЕСПУБЛИКЕ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(в редакции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07.06.2005 N 20-РЗ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02.07.2009 N 34-РЗ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19.10.2009 N 46-РЗ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10.05.2011 N 16-РЗ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06.07.2011 N 36-РЗ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07.11.2011 N 61-РЗ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14.06.2012 N 29-РЗ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04.07.2013 N 38-РЗ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07.10.2013 N 53-РЗ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23.10.2014 N 58-РЗ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20.03.2015 N 7-РЗ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1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16.07.2015 N 57-РЗ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after="0" w:line="291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Принят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Государственным Советом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Удмуртской Республики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15 декабря 2004 года N 385-III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7"/>
          <w:szCs w:val="27"/>
        </w:rPr>
      </w:pPr>
      <w:r w:rsidRPr="00BC4144">
        <w:rPr>
          <w:rFonts w:ascii="Arial" w:eastAsia="Times New Roman" w:hAnsi="Arial" w:cs="Arial"/>
          <w:color w:val="4C4C4C"/>
          <w:spacing w:val="2"/>
          <w:sz w:val="27"/>
          <w:szCs w:val="27"/>
        </w:rPr>
        <w:t>Глава 1. ОБЩИЕ ПОЛОЖЕНИЯ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1. Сфера применения настоящего Закона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Действие настоящего Закона распространяется на граждан Российской Федерации, проживающих на территории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1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07.11.2011 N 61-РЗ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Действие настоящего Закона распространяется на постоянно проживающих на территории Удмуртской Республики иностранных граждан и лиц без гражданства, а также беженцев, за исключением лиц, указанных в части 1 статьи 3.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2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Действие статьи 4 не распространяется на граждан Российской Федерации, иностранных граждан и лиц без гражданства, дети которых находятся на полном государственном обеспечении, лишенных родительских прав либо родительские права которых ограничены по решению суда.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2. Финансирование адресной социальной защиты населения в Удмуртской Республике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1. Меры, установленные настоящим Законом, являются расходными обязательствами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Расходы на доставку и пересылку ежемесячного пособия на ребенка и других выплат, установленных настоящим Законом, осуществляются из бюджета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В соответствии с федеральным законодательством Удмуртской Республике предоставляются субсидии из федерального бюджета для софинансирования мер социальной поддержки реабилитированных лиц и лиц, признанных пострадавшими от политических репрессий, исходя из фактической численности, в пределах объемов средств, выделяемых на эти цели в федеральном бюджете на очередной финансовый год.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7"/>
          <w:szCs w:val="27"/>
        </w:rPr>
      </w:pPr>
      <w:r w:rsidRPr="00BC4144">
        <w:rPr>
          <w:rFonts w:ascii="Arial" w:eastAsia="Times New Roman" w:hAnsi="Arial" w:cs="Arial"/>
          <w:color w:val="4C4C4C"/>
          <w:spacing w:val="2"/>
          <w:sz w:val="27"/>
          <w:szCs w:val="27"/>
        </w:rPr>
        <w:t>Глава 2. СОЦИАЛЬНАЯ ПОДДЕРЖКА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 Статья 3. Социальная поддержка ветеранов труда,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реабилитированных лиц и лиц, признанных пострадавшими от политических репрессий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Социальная поддержка ветеранов труда предусматривает осуществление системы мер, включающей: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1) меру социальной поддержки по оплате жилых помещений.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Мера социальной поддержки по оплате жилых помещений предоставляется в пределах нормы площади жилья, установленной частью 9 настоящей статьи, независимо от вида жилищного фонда и распространяется на нетрудоспособных членов семьи ветерана труда, находящихся на его иждивении.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2) меру социальной поддержки по оплате коммунальных услуг в пределах нормы площади жилья, установленной частью 9 настоящей статьи, и в пределах нормативов потребления коммунальных услуг, утвержденных Правительством Удмуртской Республики в соответствии с федеральным законодательством;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10.05.2011 N 16-РЗ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3) 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порядке, установленном Правительством Российской Федерации, а в поликлиниках и других медицинских учреждениях Удмуртской Республики - законодательными и 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иными нормативными правовыми актами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4) получение ежемесячной денежной выплаты.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Социальная поддержка 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 (далее - труженики тыла), предусматривает осуществление системы мер, включающей: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1) бесплатное обеспечение протезами и протезно-ортопедическими изделиями, бесплатное изготовление и ремонт зубных протезов (за исключением протезов из драгоценных металлов и металлокерамики);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(п. 1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19.10.2009 N 46-РЗ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2) сохранение обслуживания в поликлиниках и других медицинских учреждениях, к которым указанные лица были прикреплены в период работы до выхода на пенсию, а также внеочередное оказание медицинской помощи по программам государственных гарантий оказания гражданам Российской Федерации бесплатной медицинской помощи в федеральных учреждениях здравоохранения в порядке, установленном Правительством Российской Федерации, а в поликлиниках и других медицинских учреждениях Удмуртской Республики - законодательными и иными нормативными правовыми актами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3) преимущество при приеме в дома-интернаты для престарелых и инвалидов, центры социального обслуживания, внеочередной прием на обслуживание отделениями социальной помощи на дому;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4) получение ежемесячной денежной выплаты.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Социальная поддержка реабилитированных лиц и лиц, признанных пострадавшими от политических репрессий, предусматривает осуществление системы мер, включающей: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1) меру социальной поддержки по оплате жилых помещений в пределах нормы площади жилья, установленной частью 9 настоящей статьи, независимо от вида жилищного фонда;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2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2) меру социальной поддержки по оплате коммунальных услуг в пределах нормы площади жилья, установленной частью 9 настоящей статьи, и в пределах нормативов потребления коммунальных услуг, утвержденных Правительством Удмуртской Республики в соответствии с федеральным законодательством;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10.05.2011 N 16-РЗ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3) первоочередное получение путевок для санаторно-курортного лечения и отдыха;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4) внеочередное оказание медицинской помощи;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5) внеочередной прием в дома-интернаты для престарелых и инвалидов, центры социального 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обслуживания, внеочередной прием на обслуживание отделениями социальной помощи на дому;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6) получение ежемесячной денежной выплаты;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7) бесплатное изготовление и ремонт зубных протезов (за исключением протезов из драгоценных металлов и металлокерамики).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(п. 7 введен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19.10.2009 N 46-РЗ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4. Гражданину, имеющему право на получение ежемесячной денежной выплаты по нескольким основаниям (за исключением случаев установления ежемесячной денежной выплаты в соответствии с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hyperlink r:id="rId3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), ежемесячная денежная выплата устанавливается по одному из них, предусматривающему более высокий размер.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При наличии у граждан, указанных в частях 1 - 3 настоящей статьи, права на получение одной и той же меры социальной поддержки по нескольким основаниям (за исключением случаев установления ежемесячной денежной выплаты в соответствии с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Российской Федерации "О социальной защите граждан, подвергшихся воздействию радиации вследствие катастрофы на Чернобыльской АЭС"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3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 социальная поддержка предоставляется по одному основанию по выбору гражданина.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4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07.06.2005 N 20-РЗ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5. Условия и порядок присвоения звания "Ветеран труда" устанавливаются Главой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20.03.2015 N 7-РЗ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6. Ветераны труда, а также граждане, приравненные к ним по состоянию на 31 декабря 2004 года, имеют право на меры социальной поддержки в соответствии с настоящей статьей по достижении 60 лет для мужчин и 55 лет для женщин либо после установления (назначения) им пенсии в соответствии с федеральными законами "О страховых пенсиях в Российской Федерации", "</w:t>
      </w:r>
      <w:hyperlink r:id="rId4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 государственном пенсионном обеспечении в Российской Федерации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".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6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7. Порядок и условия предоставления мер социальной поддержки, включая размер ежемесячной денежной выплаты, ветеранам труда, труженикам тыла, реабилитированным лицам и лицам, признанным пострадавшими от политических репрессий, а также форма и размер предоставления мер социальной поддержки по оплате жилых помещений и коммунальных услуг устанавливаются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Законов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от 15.12.2009 N 56-РЗ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8. Сумма ежемесячной денежной выплаты, установленной в соответствии с настоящей статьей, не учитывается при исчислении размера совокупного дохода семьи (одиноко проживающего гражданина) для оценки их нуждаемости при определении права на получение субсидии на оплату жилья и коммунальных услуг.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8 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07.06.2005 N 20-РЗ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9. Норма площади жилья составляет 18 кв. м общей площади жилья на одного члена семьи из трех и более человек, 42 кв. м общей площади жилья на семью из двух человек и 33 кв. м общей площади жилья на одиноко проживающего гражданина.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9 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4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4. Ежемесячное пособие на ребенка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Право на ежемесячное пособие на ребенка имеет один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до достижения им возраста шестнадцати лет (на учащегося общеобразовательного учреждения - до окончания им обучения, но не более чем до достижения им возраста восемнадцати лет) в семьях со среднедушевым доходом, размер которого не превышает величину прожиточного минимума в Удмуртской Республике, установленную в соответствии с Законом Удмуртской Республики "О прожиточном минимуме в Удмуртской Республике".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Ежемесячное пособие на ребенка не выплачивается опекунам (попечителям), получающим средства на содержание детей, находящихся под опекой (попечительством).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Порядок учета и исчисления величины среднедушевого дохода, дающего право на получение ежемесячного пособия на ребенка,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Получатели ежемесячного пособия обязаны своевременно извещать органы, назначающие и выплачивающие ежемесячное пособие на ребенка, о наступлении обстоятельств, влекущих изменение размера ежемесячного пособия на ребенка или прекращение его выплаты, не позднее чем в месячный срок, а при изменении дохода семьи, дающего право на получение указанного пособия, - не позднее чем в течение трех месяцев.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4. Органы, назначающие и выплачивающие ежемесячное пособие на ребенка, имеют право на проверку доходов семьи получателя ежемесячного пособия на ребенка и иных сведений, в процессе которой вправе запрашивать и получать у органов и организаций независимо от организационно-правовых форм и форм собственности необходимую информацию.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15.03.2007 N 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5. Излишне выплаченные суммы ежемесячного пособия на ребенка возмещаются получателем только в случае, если переплата произошла по его вине (предоставление документов с заведомо неверными сведениями, сокрытие данных, влияющих на право или размер ежемесячного пособия на ребенка и др.). Возмещение излишне выплаченных сумм органу, назначающему и выплачивающему ежемесячное пособие на ребенка, производится получателем добровольно, либо путем удержания в размере, не превышающем 20 процентов суммы, причитающейся получателю при каждой 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последующей выплате указанного пособия, либо в судебном порядке.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6. Размер, порядок назначения и выплаты ежемесячного пособия на ребенка устанавливаются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7. Ежемесячное пособие на ребенка индексируется с 1 января текущего года раз в год исходя из прогнозируемого уровня инфляции, установленного федеральным законом о федеральном бюджете на соответствующий финансовый год и плановый период.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7 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5. Социальная поддержка беременных женщин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04.07.2013 N 38-РЗ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Женщинам, имеющим срок беременности не менее 180 дней и не состоящим в трудовых отношениях, выплачивается единовременное пособие в размере 5500 рублей, если среднедушевой доход семьи не превышает величины прожиточного минимума на душу населения, установленного в Удмуртской Республике.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Единовременное пособие индексируется ежегодно с 1 января исходя из прогнозируемого уровня инфляции, установленного федеральным законом о федеральном бюджете на соответствующий финансовый год и плановый период.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1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04.07.2013 N 38-РЗ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Порядок назначения и выплаты единовременного пособия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2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04.07.2013 N 38-РЗ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Беременные женщины, не подлежащие обязательному социальному страхованию, имеют право на долечивание (реабилитацию) в санаториях (профилакториях) после стационарного лечения в соответствии с медицинскими показаниями.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3 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4. Порядок направления на долечивание (реабилитацию) в санатории (профилактории) после стационарного лечения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4 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08.10.2008 N 35-РЗ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Статья 5.1. Обеспечение полноценным питанием детей в возрасте до трех лет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(введена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Законом Удмуртской Республики от 02.07.2009 N 34-РЗ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Дети в возрасте до трех лет (2 года 11 месяцев 29 дней) по заключению врачей обеспечиваются полноценным питанием, в том числе через специальные пункты питания и магазины, если среднедушевой доход семьи не превышает величины прожиточного минимума, установленной в Удмуртской Республике.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2. Порядок обеспечения детей в возрасте до трех лет по заключению врачей полноценным питанием, в том числе через специальные пункты питания и магазины,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Порядок учета и исчисления величины среднедушевого дохода семьи, дающего право на обеспечение полноценным питанием детей в возрасте до трех лет,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6. Социальная поддержка по оплате за присмотр и уход за детьми, обучающимися в образовательных организациях, реализующих образовательную программу дошкольного образования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16.07.2015 N 57-РЗ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Родители (законные представители), один или оба из которых являются инвалидами первой или второй группы и не имеют других доходов, кроме пенсии, освобождаются от платы за присмотр и уход за детьми, обучающимися в образовательных организациях, реализующих образовательную программу дошкольного образования.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Порядок предоставления мер социальной поддержки категориям, предусмотренным частью 1 настоящей статьи, определяется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7. Социальная поддержка обучающихся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5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23.10.2014 N 58-РЗ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Обучающимся в государственных профессиональных образовательных организациях Удмуртской Республики детям-сиротам и детям, оставшимся без попечения родителей, а также лицам из числа детей-сирот, детей, оставшихся без попечения родителей, детям-инвалидам, инвалидам I и II групп, инвалидам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 и уволенных с военной службы по основаниям, предусмотренным подпунктами "б" - "г" пункта 1, подпунктом "а" пункта 2 и подпунктами "а" - "в" пункта 3 статьи 51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Федерального закона от 28 марта 1998 года N 53-ФЗ "О воинской обязанности и военной службе"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, выплачивается стипендия, размер которой должен быть не менее чем на 50 процентов выше по сравнению с размером стипендии, установленной в образовательной организации.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Детям-сиротам и детям, оставшимся без попечения родителей, лицам из числа детей-сирот и детей, оставшихся без попечения родителей, выплачивается ежегодное пособие на приобретение учебной литературы и письменных принадлежностей в размере трехмесячной стипендии, а также сто процентов заработной платы, начисленной в период производственного обучения и производственной практики.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Выпускники образовательных организаций, находящихся в ведении Удмуртской Республики, и муниципальных образовательных организаций в Удмуртской Республике, имеющие статус детей-сирот и детей, оставшихся без попечения родителей, а также лиц из числа детей-сирот, детей, оставшихся без попечения родителей, за исключением лиц, продолжающих обучение по очной форме в государственных профессиональных образовательных организациях Удмуртской Республики, обеспечиваются одеждой, обувью, мягким инвентарем, оборудованием и единовременным денежным пособием.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Дети-сироты и дети, оставшиеся без попечения родителей, а также лица из числа детей-сирот и детей, оставшихся без попечения родителей, обучающиеся в образовательных организациях, находящихся в ведении Удмуртской Республики, и муниципальных образовательных организациях в Удмуртской Республике обеспечиваются бесплатным проездом на городском, пригородном транспорте, в сельской местности - на внутрирайонном транспорте (кроме такси), а также бесплатным проездом один раз в год к месту жительства и обратно к месту учебы.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4. Размер и порядок предоставления мер социальной поддержки, определенных частями 1 - 3 настоящей статьи, а также размер и порядок возмещения расходов по обучению на подготовительных отделениях образовательных организаций высшего образования детей-сирот и детей, оставшихся без попечения родителей, а также лиц из числа детей-сирот и детей, оставшихся без попечения родителей, устанавливаются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5. Дети-сироты и дети, оставшиеся без попечения родителей, лица из числа детей-сирот и детей, оставшихся без попечения родителей, имеют право на получение второго среднего профессионального образования по программе подготовки квалифицированных рабочих без взимания платы. Размер и порядок возмещения расходов государственных профессиональных образовательных организаций Удмуртской Республики на обучение детей-сирот и детей, оставшихся без попечения родителей, лиц из числа детей-сирот и детей, оставшихся без попечения родителей, устанавливаются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8. Обучение детей-инвалидов и детей, нуждающихся в длительном лечении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1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23.10.2014 N 58-РЗ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Для детей-инвалидов, детей, осваивающих основные общеобразовательные программы и нуждающихся в длительном лечении, не имеющих возможности по состоянию здоровья посещать государственные и муниципальные образовательные организации, организуется обучение по образовательным программам начального общего, основного общего и среднего общего образования на дому или в медицинских организациях. Основаниями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Порядок организации дистанционного образования детей-инвалидов в Удмуртской Республике определяется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3. Для детей-инвалидов, состояние здоровья которых допускает возможность периодического посещения ими образовательной организации, с учетом согласия родителей (законных представителей) наряду с получением дистанционного образования организуются индивидуальные занятия в образовательных организациях, организующих дистанционное образование детей-инвалидов.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4. Правительство Удмуртской Республики обеспечивает создание необходимых условий для получения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условий, в максимальной степени способствующих получению образования определенного уровня, а также социальному развитию этих лиц, в том числе посредством организации инклюзивного образования.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5. Порядок регламентации и оформления отношений государственной и муниципальной образовательной организации с обучающимися и (или) их родителями (законными представителями), нуждающимися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 определяется исполнительным органом государственной власти Удмуртской Республики, осуществляющим государственное управление в сфере образования.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9. Социальная поддержка лиц, страдающих социально значимыми заболеваниями и заболеваниями, представляющими опасность для окружающих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2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23.10.2014 N 58-РЗ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Лица, страдающие социально значимыми заболеваниями и заболеваниями, представляющими опасность для окружающих, определенными законодательством Российской Федерации, имеют право на льготное обеспечение лекарственными препаратами.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Порядок льготного обеспечения лекарственными средствами и изделиями медицинского назначения отдельных категорий граждан устанавливается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7"/>
          <w:szCs w:val="27"/>
        </w:rPr>
      </w:pPr>
      <w:r w:rsidRPr="00BC4144">
        <w:rPr>
          <w:rFonts w:ascii="Arial" w:eastAsia="Times New Roman" w:hAnsi="Arial" w:cs="Arial"/>
          <w:color w:val="4C4C4C"/>
          <w:spacing w:val="2"/>
          <w:sz w:val="27"/>
          <w:szCs w:val="27"/>
        </w:rPr>
        <w:t>Глава 3. ГОСУДАРСТВЕННАЯ СОЦИАЛЬНАЯ ПОМОЩЬ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10. Оказание государственной социальной помощи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Государственная социальная помощь, в том числе на основе социального контракта, оказывается малоимущим семьям, малоимущим одиноко проживающим гражданам, а также иным гражданам, находящимся в трудной жизненной ситуации, в виде денежных выплат и (или) натуральной помощи.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1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3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07.10.2013 N 53-РЗ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Правительство Удмуртской Республики устанавливает порядок определения величины прожиточного минимума малоимущей семьи или малоимущего одиноко проживающего гражданина с учетом величин, установленных для соответствующих социально-демографических групп населения.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3. Условия и порядок предоставления государственной социальной помощи, в том числе на 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основании социального контракта, устанавливаются Правительством Удмуртской Республики.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(часть 3 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4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07.10.2013 N 53-РЗ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7"/>
          <w:szCs w:val="27"/>
        </w:rPr>
      </w:pPr>
      <w:r w:rsidRPr="00BC4144">
        <w:rPr>
          <w:rFonts w:ascii="Arial" w:eastAsia="Times New Roman" w:hAnsi="Arial" w:cs="Arial"/>
          <w:color w:val="4C4C4C"/>
          <w:spacing w:val="2"/>
          <w:sz w:val="27"/>
          <w:szCs w:val="27"/>
        </w:rPr>
        <w:t>Глава 4. СОЦИАЛЬНОЕ ОБСЛУЖИВАНИЕ ГРАЖДАН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5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11. Система социального обслуживания граждан в Удмуртской Республике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6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Система социального обслуживания граждан в Удмуртской Республике включает в себя исполнительный орган государственной власти Удмуртской Республики, уполномоченный на осуществление полномочий в сфере социального обслуживания граждан (далее - уполномоченный орган в сфере социального обслуживания), а также поставщиков социальных услуг, к которым относятся: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1) организации социального обслуживания граждан, находящихся в ведении Удмуртской Республики (далее - организации социального обслуживания Удмуртской Республики);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2) негосударственные (коммерческие и некоммерческие) организации социального обслуживания граждан, в том числе социально ориентированные некоммерческие организации, предоставляющие социальные услуги;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3) индивидуальные предприниматели, осуществляющие социальное обслуживание граждан.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12. Перечень социальных услуг, предоставляемых поставщиками социальных услуг в Удмуртской Республике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7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Социальные услуги предоставляются гражданам с учетом их индивидуальных потребностей, определенных в индивидуальной программе предоставления социальных услуг, в соответствии с Перечнем социальных услуг, предоставляемых поставщиками социальных услуг в Удмуртской Республике (далее - Перечень социальных услуг).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В Удмуртской Республике устанавливается следующий Перечень социальных услуг (по формам социального обслуживания граждан и видам социальных услуг):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1) в стационарной форме социального обслуживания граждан: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а) социально-бытовые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площади жилого помещения согласно нормативам,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в пользование мебели в жилых помещениях;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обеспечение питанием согласно нормам,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одеждой, обувью, мягким инвентарем согласно нормативам,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помощь в приеме пищи (кормление);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за счет средств получателя социальных услуг книгами, журналами, газетами, настольными играми;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гигиенических услуг получателю социальных услуг, не способному по состоянию здоровья самостоятельно выполнять их;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отправка за счет средств получателя социальных услуг почтовой корреспонденции;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б) социально-медицинские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выполнение процедур, связанных с сохранением здоровья получателя социальных услуг (измерение температуры тела, артериального давления, контроль за приемом лекарственных средств и другие);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систематическое наблюдение за получателем социальных услуг в целях выявления отклонений в состоянии его здоровья;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подготовка необходимой для госпитализации документации, при необходимости сопровождение в медицинскую организацию и другие);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лечебно-оздоровительных мероприятий;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в) социально-психологические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социально-психологическое консультирование;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психологическая помощь и поддержка;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г) социально-педагогические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 xml:space="preserve">содействие в обеспечении получения дошкольного, начального общего, основного общего, среднего общего и профессионального образования, профессионального обучения по адаптированным 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общеобразовательным программам в соответствии с индивидуальной программой реабилитации инвалида;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социально-педагогическая коррекция, включая диагностику и консультирование;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организация досуга (кружковая, клубная работа, праздники, экскурсии и другие культурные мероприятия);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д) социально-трудовые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мероприятий по использованию трудовых возможностей и обучению доступным профессиональным навыкам;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трудоустройстве;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е) социально-правовые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оформлении и восстановлении документов получателя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юридических услуг, в том числе бесплатной юридической помощи;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защите прав и законных интересов получателя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обеспечении получателя социальных услуг техническими средствами реабилитации, предусмотренными индивидуальной программой реабилитации инвалида;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инвалида пользованию техническими средствами реабилитации;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социально-реабилитационных мероприятий в сфере социального обслуживания;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навыкам самообслуживания, поведения в быту и общественных местах;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2) в полустационарной форме социального обслуживания граждан: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а) социально-бытовые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площади жилого помещения согласно нормативам,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в пользование мебели в жилых помещениях;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питанием согласно нормам,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t>обеспечение мягким инвентарем согласно нормативам, утвержденным Правительством Удмуртской Республики;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транспорта для перевозки получателя социальных услуг в медицинскую организацию, образовательную организацию и организацию для участия в мероприятиях культурно-просветительского, культурно-развлекательного и спортивного характера по инициативе поставщика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б) социально-медицинские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лекарственных средств и другие);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систематическое наблюдение за получателем социальных услуг в целях выявления отклонений в состоянии его здоровья;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консультирование по социально-медицинским вопросам (поддержание и сохранение здоровья получателя социальных услуг, проведение оздоровительных и профилактических мероприятий);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лечебно-оздоровительных мероприятий;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в) социально-психологические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социально-психологическое консультирование;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психологическая помощь и поддержка;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социально-психологический патронаж несовершеннолетних;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г) социально-педагогические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организация помощи родителям или иным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социально-педагогическая коррекция, включая диагностику и консультирование;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организация досуга (кружковая, клубная работа, праздники, экскурсии и другие культурные мероприятия);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д) социально-трудовые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мероприятий по использованию трудовых возможностей и обучению доступным профессиональным навыкам;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организация помощи в получении образования и (или) квалификации инвалидами (детьми-инвалидами) в соответствии с их способностями и индивидуальной программой реабилитации инвалида;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е) социально-правовые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юридических услуг, в том числе бесплатной юридической помощи;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защите прав и законных интересов получателя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инвалида пользованию техническими средствами реабилитации;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проведение социально-реабилитационных мероприятий в сфере социального обслуживания;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навыкам самообслуживания, поведения в быту и общественных местах;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обучении навыкам компьютерной грамотности;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3) в форме социального обслуживания граждан на дому: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а) социально-бытовые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помощь в приготовлении пищи;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помощь в приеме пищи (кормление);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оплата за счет средств получателя социальных услуг жилищно-коммунальных услуг и услуг связи;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сдача за счет средств получателя социальных услуг вещей в стирку, химчистку, ремонт, обратная их доставка;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покупка и доставка за счет средств получателя социальных услуг топлива, топка печей, обеспечение водой (в жилых помещениях без центрального отопления и (или) водоснабжения);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организация помощи в проведении ремонта жилого помещения;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кратковременного присмотра за детьми;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уборка жилого помещения;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предоставление гигиенических услуг лицам, не способным по состоянию здоровья самостоятельно осуществлять за собой уход;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отправка за счет средств получателя социальных услуг почтовой корреспонденции;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вынос мусора и отходов;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написании и чтении писем, чтении книг, журналов и газет;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оформлении документов для направления в стационарные организации социального обслуживания;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предоставлении услуг организациями торговли, коммунально-бытового обслуживания, связи и другими организациями, оказывающими услуги населению;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социально-бытовой патронаж;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б) социально-медицинские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оказании бесплатной медицинской помощи в объеме территориальной программы государственных гарантий бесплатного оказания гражданам медицинской помощи на территории Удмуртской Республики в медицинских организациях (запись и подготовка документов на прием к врачу медицинской организации, вызов бригады скорой медицинской помощи, при необходимости сопровождение в медицинскую организацию и другие);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проведении медико-социальной экспертизы;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проведении реабилитационных мероприятий социально-медицинского характера, в том числе для инвалидов на основании индивидуальной программы реабилитации;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приобретение и доставка за счет средств получателя социальных услуг лекарств;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обеспечении по заключению врача изделиями медицинского назначения;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направлении по заключению врача на санаторно-курортное лечение;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в) социально-психологические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социально-психологическое консультирование, в том числе по вопросам внутрисемейных отношений;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психологическая помощь и поддержка, в том числе гражданам, осуществляющим уход на дому за тяжелобольными получателями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социально-психологический патронаж;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оказании психологической помощи;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г) социально-педагогические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родственников практическим навыкам общего ухода за тяжелобольным получателем социальных услуг, получателем социальных услуг, имеющим ограничения жизнедеятельности, в том числе ребенком-инвалидом;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организация помощи родителям или иным законным представителям ребенка-инвалида, воспитываемого дома, в обучении такого ребенка навыкам самообслуживания, общения и контроля, направленным на развитие личности;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посещении театров, выставок и других культурных мероприятий;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д) социально-трудовые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трудоустройстве;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е) социально-правовые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оформлении и восстановлении документов получателя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юридических услуг, в том числе бесплатной юридической помощи;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в защите прав и законных интересов получателя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предусмотренных законодательством мер социальной поддержки;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оказание помощи по вопросам пенсионного обеспечения и предоставления других социальных выплат;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ж)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обеспечении техническими средствами реабилитации, протезно-ортопедическими изделиями;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инвалидов (детей-инвалидов) пользованию средствами ухода и техническими средствами реабилитации;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обучение навыкам самообслуживания, поведения в быту и общественных местах;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оказании услуг по переводу на язык жестов;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4) срочные социальные услуги: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бесплатным горячим питанием или наборами продуктов;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обеспечение одеждой, обувью и другими предметами первой необходимости;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временного жилого помещения;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юридической помощи в целях защиты прав и законных интересов получателей социальных услуг;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содействие в получении экстренной психологической помощи с привлечением к этой работе психологов и священнослужителей.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lastRenderedPageBreak/>
        <w:br/>
        <w:t>3. Перечень социальных услуг, предоставляемых каждой организацией социального обслуживания Удмуртской Республики, устанавливается исполнительным органом государственной власти Удмуртской Республики, осуществляющим функции и полномочия учредителя организации социального обслуживания Удмуртской Республики, в соответствии с Перечнем социальных услуг, предусмотренным частью 2 настоящей статьи.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13. Размер предельной величины среднедушевого дохода для предоставления социальных услуг бесплатно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(в ред.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8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Закона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)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Предельная величина среднедушевого дохода для предоставления социальных услуг бесплатно устанавливается в размере полуторной величины прожиточного минимума, установленного в Удмуртской Республике для основных социально-демографических групп населения, действующего на день обращения гражданина за предоставлением социальных услуг.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Статья 14. Утратила силу. -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69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before="346" w:after="208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7"/>
          <w:szCs w:val="27"/>
        </w:rPr>
      </w:pPr>
      <w:r w:rsidRPr="00BC4144">
        <w:rPr>
          <w:rFonts w:ascii="Arial" w:eastAsia="Times New Roman" w:hAnsi="Arial" w:cs="Arial"/>
          <w:color w:val="4C4C4C"/>
          <w:spacing w:val="2"/>
          <w:sz w:val="27"/>
          <w:szCs w:val="27"/>
        </w:rPr>
        <w:t>Глава 5. ЗАКЛЮЧИТЕЛЬНЫЕ ПОЛОЖЕНИЯ</w:t>
      </w:r>
    </w:p>
    <w:p w:rsidR="00BC4144" w:rsidRPr="00BC4144" w:rsidRDefault="00BC4144" w:rsidP="00BC4144">
      <w:pPr>
        <w:shd w:val="clear" w:color="auto" w:fill="E9ECF1"/>
        <w:spacing w:after="208" w:line="240" w:lineRule="auto"/>
        <w:ind w:left="-1038"/>
        <w:textAlignment w:val="baseline"/>
        <w:outlineLvl w:val="3"/>
        <w:rPr>
          <w:rFonts w:ascii="Arial" w:eastAsia="Times New Roman" w:hAnsi="Arial" w:cs="Arial"/>
          <w:color w:val="242424"/>
          <w:spacing w:val="2"/>
        </w:rPr>
      </w:pPr>
      <w:r w:rsidRPr="00BC4144">
        <w:rPr>
          <w:rFonts w:ascii="Arial" w:eastAsia="Times New Roman" w:hAnsi="Arial" w:cs="Arial"/>
          <w:color w:val="242424"/>
          <w:spacing w:val="2"/>
        </w:rPr>
        <w:t>Статья 15. Вступление в силу настоящего Закона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1. Настоящий Закон вступает в силу с 1 января 2005 года.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2. Органам государственной власти Удмуртской Республики в течение двух месяцев со дня вступления в силу настоящего Закона привести свои правовые акты в соответствие с настоящим Законом.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3. Утратила силу. -</w:t>
      </w:r>
      <w:r w:rsidRPr="00BC4144">
        <w:rPr>
          <w:rFonts w:ascii="Arial" w:eastAsia="Times New Roman" w:hAnsi="Arial" w:cs="Arial"/>
          <w:color w:val="2D2D2D"/>
          <w:spacing w:val="2"/>
          <w:sz w:val="19"/>
        </w:rPr>
        <w:t> </w:t>
      </w:r>
      <w:hyperlink r:id="rId70" w:history="1">
        <w:r w:rsidRPr="00BC4144">
          <w:rPr>
            <w:rFonts w:ascii="Arial" w:eastAsia="Times New Roman" w:hAnsi="Arial" w:cs="Arial"/>
            <w:color w:val="00466E"/>
            <w:spacing w:val="2"/>
            <w:sz w:val="19"/>
            <w:u w:val="single"/>
          </w:rPr>
          <w:t>Закон Удмуртской Республики от 18.12.2014 N 84-РЗ</w:t>
        </w:r>
      </w:hyperlink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.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</w:r>
    </w:p>
    <w:p w:rsidR="00BC4144" w:rsidRPr="00BC4144" w:rsidRDefault="00BC4144" w:rsidP="00BC4144">
      <w:pPr>
        <w:shd w:val="clear" w:color="auto" w:fill="FFFFFF"/>
        <w:spacing w:after="0" w:line="291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Президент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Удмуртской Республики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А.А.ВОЛКОВ</w:t>
      </w:r>
    </w:p>
    <w:p w:rsidR="00BC4144" w:rsidRPr="00BC4144" w:rsidRDefault="00BC4144" w:rsidP="00BC4144">
      <w:pPr>
        <w:shd w:val="clear" w:color="auto" w:fill="FFFFFF"/>
        <w:spacing w:after="0" w:line="291" w:lineRule="atLeast"/>
        <w:textAlignment w:val="baseline"/>
        <w:rPr>
          <w:rFonts w:ascii="Arial" w:eastAsia="Times New Roman" w:hAnsi="Arial" w:cs="Arial"/>
          <w:color w:val="2D2D2D"/>
          <w:spacing w:val="2"/>
          <w:sz w:val="19"/>
          <w:szCs w:val="19"/>
        </w:rPr>
      </w:pP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t>г. Ижевск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23 декабря 2004 года</w:t>
      </w:r>
      <w:r w:rsidRPr="00BC4144">
        <w:rPr>
          <w:rFonts w:ascii="Arial" w:eastAsia="Times New Roman" w:hAnsi="Arial" w:cs="Arial"/>
          <w:color w:val="2D2D2D"/>
          <w:spacing w:val="2"/>
          <w:sz w:val="19"/>
          <w:szCs w:val="19"/>
        </w:rPr>
        <w:br/>
        <w:t>N 89-РЗ</w:t>
      </w:r>
    </w:p>
    <w:p w:rsidR="00B03C92" w:rsidRDefault="00B03C92"/>
    <w:sectPr w:rsidR="00B0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BC4144"/>
    <w:rsid w:val="00B03C92"/>
    <w:rsid w:val="00BC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41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C4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C41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BC41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41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C414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C41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BC414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BC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C4144"/>
  </w:style>
  <w:style w:type="paragraph" w:customStyle="1" w:styleId="formattext">
    <w:name w:val="formattext"/>
    <w:basedOn w:val="a"/>
    <w:rsid w:val="00BC4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C4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414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960023244" TargetMode="External"/><Relationship Id="rId18" Type="http://schemas.openxmlformats.org/officeDocument/2006/relationships/hyperlink" Target="http://docs.cntd.ru/document/428582850" TargetMode="External"/><Relationship Id="rId26" Type="http://schemas.openxmlformats.org/officeDocument/2006/relationships/hyperlink" Target="http://docs.cntd.ru/document/960001132" TargetMode="External"/><Relationship Id="rId39" Type="http://schemas.openxmlformats.org/officeDocument/2006/relationships/hyperlink" Target="http://docs.cntd.ru/document/901808295" TargetMode="External"/><Relationship Id="rId21" Type="http://schemas.openxmlformats.org/officeDocument/2006/relationships/hyperlink" Target="http://docs.cntd.ru/document/428582857" TargetMode="External"/><Relationship Id="rId34" Type="http://schemas.openxmlformats.org/officeDocument/2006/relationships/hyperlink" Target="http://docs.cntd.ru/document/960018616" TargetMode="External"/><Relationship Id="rId42" Type="http://schemas.openxmlformats.org/officeDocument/2006/relationships/hyperlink" Target="http://docs.cntd.ru/document/960013922" TargetMode="External"/><Relationship Id="rId47" Type="http://schemas.openxmlformats.org/officeDocument/2006/relationships/hyperlink" Target="http://docs.cntd.ru/document/960001132" TargetMode="External"/><Relationship Id="rId50" Type="http://schemas.openxmlformats.org/officeDocument/2006/relationships/hyperlink" Target="http://docs.cntd.ru/document/960013922" TargetMode="External"/><Relationship Id="rId55" Type="http://schemas.openxmlformats.org/officeDocument/2006/relationships/hyperlink" Target="http://docs.cntd.ru/document/960016621" TargetMode="External"/><Relationship Id="rId63" Type="http://schemas.openxmlformats.org/officeDocument/2006/relationships/hyperlink" Target="http://docs.cntd.ru/document/463802611" TargetMode="External"/><Relationship Id="rId68" Type="http://schemas.openxmlformats.org/officeDocument/2006/relationships/hyperlink" Target="http://docs.cntd.ru/document/428582857" TargetMode="External"/><Relationship Id="rId7" Type="http://schemas.openxmlformats.org/officeDocument/2006/relationships/hyperlink" Target="http://docs.cntd.ru/document/960017906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63806399" TargetMode="External"/><Relationship Id="rId29" Type="http://schemas.openxmlformats.org/officeDocument/2006/relationships/hyperlink" Target="http://docs.cntd.ru/document/960013922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60016621" TargetMode="External"/><Relationship Id="rId11" Type="http://schemas.openxmlformats.org/officeDocument/2006/relationships/hyperlink" Target="http://docs.cntd.ru/document/960020828" TargetMode="External"/><Relationship Id="rId24" Type="http://schemas.openxmlformats.org/officeDocument/2006/relationships/hyperlink" Target="http://docs.cntd.ru/document/960001132" TargetMode="External"/><Relationship Id="rId32" Type="http://schemas.openxmlformats.org/officeDocument/2006/relationships/hyperlink" Target="http://docs.cntd.ru/document/960001132" TargetMode="External"/><Relationship Id="rId37" Type="http://schemas.openxmlformats.org/officeDocument/2006/relationships/hyperlink" Target="http://docs.cntd.ru/document/960016621" TargetMode="External"/><Relationship Id="rId40" Type="http://schemas.openxmlformats.org/officeDocument/2006/relationships/hyperlink" Target="http://docs.cntd.ru/document/960016621" TargetMode="External"/><Relationship Id="rId45" Type="http://schemas.openxmlformats.org/officeDocument/2006/relationships/hyperlink" Target="http://docs.cntd.ru/document/428582857" TargetMode="External"/><Relationship Id="rId53" Type="http://schemas.openxmlformats.org/officeDocument/2006/relationships/hyperlink" Target="http://docs.cntd.ru/document/463801851" TargetMode="External"/><Relationship Id="rId58" Type="http://schemas.openxmlformats.org/officeDocument/2006/relationships/hyperlink" Target="http://docs.cntd.ru/document/428627771" TargetMode="External"/><Relationship Id="rId66" Type="http://schemas.openxmlformats.org/officeDocument/2006/relationships/hyperlink" Target="http://docs.cntd.ru/document/428582857" TargetMode="External"/><Relationship Id="rId5" Type="http://schemas.openxmlformats.org/officeDocument/2006/relationships/hyperlink" Target="http://docs.cntd.ru/document/960013922" TargetMode="External"/><Relationship Id="rId15" Type="http://schemas.openxmlformats.org/officeDocument/2006/relationships/hyperlink" Target="http://docs.cntd.ru/document/463802611" TargetMode="External"/><Relationship Id="rId23" Type="http://schemas.openxmlformats.org/officeDocument/2006/relationships/hyperlink" Target="http://docs.cntd.ru/document/960013922" TargetMode="External"/><Relationship Id="rId28" Type="http://schemas.openxmlformats.org/officeDocument/2006/relationships/hyperlink" Target="http://docs.cntd.ru/document/960018616" TargetMode="External"/><Relationship Id="rId36" Type="http://schemas.openxmlformats.org/officeDocument/2006/relationships/hyperlink" Target="http://docs.cntd.ru/document/901808295" TargetMode="External"/><Relationship Id="rId49" Type="http://schemas.openxmlformats.org/officeDocument/2006/relationships/hyperlink" Target="http://docs.cntd.ru/document/960013922" TargetMode="External"/><Relationship Id="rId57" Type="http://schemas.openxmlformats.org/officeDocument/2006/relationships/hyperlink" Target="http://docs.cntd.ru/document/960017906" TargetMode="External"/><Relationship Id="rId61" Type="http://schemas.openxmlformats.org/officeDocument/2006/relationships/hyperlink" Target="http://docs.cntd.ru/document/463806399" TargetMode="External"/><Relationship Id="rId10" Type="http://schemas.openxmlformats.org/officeDocument/2006/relationships/hyperlink" Target="http://docs.cntd.ru/document/960021123" TargetMode="External"/><Relationship Id="rId19" Type="http://schemas.openxmlformats.org/officeDocument/2006/relationships/hyperlink" Target="http://docs.cntd.ru/document/428627771" TargetMode="External"/><Relationship Id="rId31" Type="http://schemas.openxmlformats.org/officeDocument/2006/relationships/hyperlink" Target="http://docs.cntd.ru/document/960013922" TargetMode="External"/><Relationship Id="rId44" Type="http://schemas.openxmlformats.org/officeDocument/2006/relationships/hyperlink" Target="http://docs.cntd.ru/document/901806803" TargetMode="External"/><Relationship Id="rId52" Type="http://schemas.openxmlformats.org/officeDocument/2006/relationships/hyperlink" Target="http://docs.cntd.ru/document/463801851" TargetMode="External"/><Relationship Id="rId60" Type="http://schemas.openxmlformats.org/officeDocument/2006/relationships/hyperlink" Target="http://docs.cntd.ru/document/901704754" TargetMode="External"/><Relationship Id="rId65" Type="http://schemas.openxmlformats.org/officeDocument/2006/relationships/hyperlink" Target="http://docs.cntd.ru/document/428582857" TargetMode="External"/><Relationship Id="rId4" Type="http://schemas.openxmlformats.org/officeDocument/2006/relationships/hyperlink" Target="http://docs.cntd.ru/document/960008970" TargetMode="External"/><Relationship Id="rId9" Type="http://schemas.openxmlformats.org/officeDocument/2006/relationships/hyperlink" Target="http://docs.cntd.ru/document/960001132" TargetMode="External"/><Relationship Id="rId14" Type="http://schemas.openxmlformats.org/officeDocument/2006/relationships/hyperlink" Target="http://docs.cntd.ru/document/463801851" TargetMode="External"/><Relationship Id="rId22" Type="http://schemas.openxmlformats.org/officeDocument/2006/relationships/hyperlink" Target="http://docs.cntd.ru/document/960001132" TargetMode="External"/><Relationship Id="rId27" Type="http://schemas.openxmlformats.org/officeDocument/2006/relationships/hyperlink" Target="http://docs.cntd.ru/document/960021123" TargetMode="External"/><Relationship Id="rId30" Type="http://schemas.openxmlformats.org/officeDocument/2006/relationships/hyperlink" Target="http://docs.cntd.ru/document/960001132" TargetMode="External"/><Relationship Id="rId35" Type="http://schemas.openxmlformats.org/officeDocument/2006/relationships/hyperlink" Target="http://docs.cntd.ru/document/9034360" TargetMode="External"/><Relationship Id="rId43" Type="http://schemas.openxmlformats.org/officeDocument/2006/relationships/hyperlink" Target="http://docs.cntd.ru/document/428582850" TargetMode="External"/><Relationship Id="rId48" Type="http://schemas.openxmlformats.org/officeDocument/2006/relationships/hyperlink" Target="http://docs.cntd.ru/document/960008970" TargetMode="External"/><Relationship Id="rId56" Type="http://schemas.openxmlformats.org/officeDocument/2006/relationships/hyperlink" Target="http://docs.cntd.ru/document/960016621" TargetMode="External"/><Relationship Id="rId64" Type="http://schemas.openxmlformats.org/officeDocument/2006/relationships/hyperlink" Target="http://docs.cntd.ru/document/463802611" TargetMode="External"/><Relationship Id="rId69" Type="http://schemas.openxmlformats.org/officeDocument/2006/relationships/hyperlink" Target="http://docs.cntd.ru/document/428582857" TargetMode="External"/><Relationship Id="rId8" Type="http://schemas.openxmlformats.org/officeDocument/2006/relationships/hyperlink" Target="http://docs.cntd.ru/document/960018616" TargetMode="External"/><Relationship Id="rId51" Type="http://schemas.openxmlformats.org/officeDocument/2006/relationships/hyperlink" Target="http://docs.cntd.ru/document/96001662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docs.cntd.ru/document/960021490" TargetMode="External"/><Relationship Id="rId17" Type="http://schemas.openxmlformats.org/officeDocument/2006/relationships/hyperlink" Target="http://docs.cntd.ru/document/428582857" TargetMode="External"/><Relationship Id="rId25" Type="http://schemas.openxmlformats.org/officeDocument/2006/relationships/hyperlink" Target="http://docs.cntd.ru/document/960013922" TargetMode="External"/><Relationship Id="rId33" Type="http://schemas.openxmlformats.org/officeDocument/2006/relationships/hyperlink" Target="http://docs.cntd.ru/document/960021123" TargetMode="External"/><Relationship Id="rId38" Type="http://schemas.openxmlformats.org/officeDocument/2006/relationships/hyperlink" Target="http://docs.cntd.ru/document/9034360" TargetMode="External"/><Relationship Id="rId46" Type="http://schemas.openxmlformats.org/officeDocument/2006/relationships/hyperlink" Target="http://docs.cntd.ru/document/960016621" TargetMode="External"/><Relationship Id="rId59" Type="http://schemas.openxmlformats.org/officeDocument/2006/relationships/hyperlink" Target="http://docs.cntd.ru/document/463806399" TargetMode="External"/><Relationship Id="rId67" Type="http://schemas.openxmlformats.org/officeDocument/2006/relationships/hyperlink" Target="http://docs.cntd.ru/document/428582857" TargetMode="External"/><Relationship Id="rId20" Type="http://schemas.openxmlformats.org/officeDocument/2006/relationships/hyperlink" Target="http://docs.cntd.ru/document/960021490" TargetMode="External"/><Relationship Id="rId41" Type="http://schemas.openxmlformats.org/officeDocument/2006/relationships/hyperlink" Target="http://docs.cntd.ru/document/960008970" TargetMode="External"/><Relationship Id="rId54" Type="http://schemas.openxmlformats.org/officeDocument/2006/relationships/hyperlink" Target="http://docs.cntd.ru/document/463801851" TargetMode="External"/><Relationship Id="rId62" Type="http://schemas.openxmlformats.org/officeDocument/2006/relationships/hyperlink" Target="http://docs.cntd.ru/document/463806399" TargetMode="External"/><Relationship Id="rId70" Type="http://schemas.openxmlformats.org/officeDocument/2006/relationships/hyperlink" Target="http://docs.cntd.ru/document/428582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6424</Words>
  <Characters>36620</Characters>
  <Application>Microsoft Office Word</Application>
  <DocSecurity>0</DocSecurity>
  <Lines>305</Lines>
  <Paragraphs>85</Paragraphs>
  <ScaleCrop>false</ScaleCrop>
  <Company>Grizli777</Company>
  <LinksUpToDate>false</LinksUpToDate>
  <CharactersWithSpaces>42959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</dc:creator>
  <cp:keywords/>
  <dc:description/>
  <cp:lastModifiedBy>КЦСОН</cp:lastModifiedBy>
  <cp:revision>3</cp:revision>
  <dcterms:created xsi:type="dcterms:W3CDTF">2015-11-18T06:44:00Z</dcterms:created>
  <dcterms:modified xsi:type="dcterms:W3CDTF">2015-11-18T06:44:00Z</dcterms:modified>
</cp:coreProperties>
</file>