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jc w:val="right"/>
        <w:textAlignment w:val="baseline"/>
        <w:rPr>
          <w:bCs/>
          <w:color w:val="1D1D1D"/>
          <w:kern w:val="0"/>
          <w:sz w:val="24"/>
          <w:szCs w:val="24"/>
        </w:rPr>
      </w:pPr>
      <w:r w:rsidRPr="00670405">
        <w:rPr>
          <w:bCs/>
          <w:color w:val="1D1D1D"/>
          <w:kern w:val="0"/>
          <w:sz w:val="24"/>
          <w:szCs w:val="24"/>
        </w:rPr>
        <w:t>УТВЕРЖДАЮ: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jc w:val="right"/>
        <w:textAlignment w:val="baseline"/>
        <w:rPr>
          <w:bCs/>
          <w:color w:val="1D1D1D"/>
          <w:kern w:val="0"/>
          <w:sz w:val="24"/>
          <w:szCs w:val="24"/>
        </w:rPr>
      </w:pPr>
      <w:r w:rsidRPr="00670405">
        <w:rPr>
          <w:bCs/>
          <w:color w:val="1D1D1D"/>
          <w:kern w:val="0"/>
          <w:sz w:val="24"/>
          <w:szCs w:val="24"/>
        </w:rPr>
        <w:t>Директор КЦСОН Сюмсинского района</w:t>
      </w:r>
    </w:p>
    <w:p w:rsidR="000C1952" w:rsidRDefault="000C1952" w:rsidP="00670405">
      <w:pPr>
        <w:widowControl/>
        <w:shd w:val="clear" w:color="auto" w:fill="FFFFFF"/>
        <w:suppressAutoHyphens w:val="0"/>
        <w:spacing w:line="288" w:lineRule="atLeast"/>
        <w:jc w:val="right"/>
        <w:textAlignment w:val="baseline"/>
        <w:rPr>
          <w:bCs/>
          <w:color w:val="1D1D1D"/>
          <w:kern w:val="0"/>
          <w:sz w:val="24"/>
          <w:szCs w:val="24"/>
        </w:rPr>
      </w:pPr>
      <w:r w:rsidRPr="00670405">
        <w:rPr>
          <w:bCs/>
          <w:color w:val="1D1D1D"/>
          <w:kern w:val="0"/>
          <w:sz w:val="24"/>
          <w:szCs w:val="24"/>
        </w:rPr>
        <w:t>_______________/ Н.Д. Фалалеева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jc w:val="right"/>
        <w:textAlignment w:val="baseline"/>
        <w:rPr>
          <w:bCs/>
          <w:color w:val="1D1D1D"/>
          <w:kern w:val="0"/>
          <w:sz w:val="24"/>
          <w:szCs w:val="24"/>
        </w:rPr>
      </w:pPr>
      <w:r>
        <w:rPr>
          <w:bCs/>
          <w:color w:val="1D1D1D"/>
          <w:kern w:val="0"/>
          <w:sz w:val="24"/>
          <w:szCs w:val="24"/>
        </w:rPr>
        <w:t>«__» _____________ 2015 года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jc w:val="right"/>
        <w:textAlignment w:val="baseline"/>
        <w:rPr>
          <w:b/>
          <w:bCs/>
          <w:color w:val="1D1D1D"/>
          <w:kern w:val="0"/>
          <w:sz w:val="24"/>
          <w:szCs w:val="24"/>
        </w:rPr>
      </w:pPr>
      <w:r w:rsidRPr="00670405">
        <w:rPr>
          <w:b/>
          <w:bCs/>
          <w:color w:val="1D1D1D"/>
          <w:kern w:val="0"/>
          <w:sz w:val="24"/>
          <w:szCs w:val="24"/>
        </w:rPr>
        <w:t xml:space="preserve">                        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bCs/>
          <w:color w:val="1D1D1D"/>
          <w:kern w:val="0"/>
          <w:sz w:val="24"/>
          <w:szCs w:val="24"/>
        </w:rPr>
      </w:pP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jc w:val="center"/>
        <w:textAlignment w:val="baseline"/>
        <w:rPr>
          <w:color w:val="1D1D1D"/>
          <w:kern w:val="0"/>
          <w:sz w:val="28"/>
          <w:szCs w:val="28"/>
        </w:rPr>
      </w:pPr>
      <w:r w:rsidRPr="00670405">
        <w:rPr>
          <w:b/>
          <w:bCs/>
          <w:color w:val="1D1D1D"/>
          <w:kern w:val="0"/>
          <w:sz w:val="28"/>
          <w:szCs w:val="28"/>
        </w:rPr>
        <w:t>Правила внутреннего распорядка для получателей социальных услуг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jc w:val="center"/>
        <w:textAlignment w:val="baseline"/>
        <w:rPr>
          <w:color w:val="1D1D1D"/>
          <w:kern w:val="0"/>
          <w:sz w:val="28"/>
          <w:szCs w:val="28"/>
        </w:rPr>
      </w:pPr>
      <w:r w:rsidRPr="00670405">
        <w:rPr>
          <w:b/>
          <w:bCs/>
          <w:color w:val="1D1D1D"/>
          <w:kern w:val="0"/>
          <w:sz w:val="28"/>
          <w:szCs w:val="28"/>
        </w:rPr>
        <w:t>в полустационарной форме в социально-реабилитационном отделении для инвалидов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textAlignment w:val="baseline"/>
        <w:rPr>
          <w:color w:val="1D1D1D"/>
          <w:kern w:val="0"/>
          <w:sz w:val="28"/>
          <w:szCs w:val="28"/>
        </w:rPr>
      </w:pPr>
      <w:r w:rsidRPr="00670405">
        <w:rPr>
          <w:b/>
          <w:bCs/>
          <w:color w:val="1D1D1D"/>
          <w:kern w:val="0"/>
          <w:sz w:val="28"/>
          <w:szCs w:val="28"/>
        </w:rPr>
        <w:t> 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ind w:left="360"/>
        <w:jc w:val="center"/>
        <w:textAlignment w:val="baseline"/>
        <w:rPr>
          <w:b/>
          <w:color w:val="1D1D1D"/>
          <w:kern w:val="0"/>
          <w:sz w:val="24"/>
          <w:szCs w:val="24"/>
        </w:rPr>
      </w:pPr>
      <w:r w:rsidRPr="00670405">
        <w:rPr>
          <w:b/>
          <w:color w:val="1D1D1D"/>
          <w:kern w:val="0"/>
          <w:sz w:val="24"/>
          <w:szCs w:val="24"/>
        </w:rPr>
        <w:t>Получатели социальных услуг в полустационной форме в социально-реабилитационном отделении для     инвалидов имеют ПРАВО на:</w:t>
      </w:r>
    </w:p>
    <w:p w:rsidR="000C1952" w:rsidRPr="00670405" w:rsidRDefault="000C1952" w:rsidP="00670405">
      <w:pPr>
        <w:widowControl/>
        <w:numPr>
          <w:ilvl w:val="0"/>
          <w:numId w:val="10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Получение бесплатно в доступной форме информации о своих правах и обязанностей, видах социальных услуг, сроках, порядке и об условиях их представления.</w:t>
      </w:r>
    </w:p>
    <w:p w:rsidR="000C1952" w:rsidRPr="00670405" w:rsidRDefault="000C1952" w:rsidP="00670405">
      <w:pPr>
        <w:widowControl/>
        <w:numPr>
          <w:ilvl w:val="0"/>
          <w:numId w:val="10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Уважительное и гуманное отношение со стороны работников отделения.</w:t>
      </w:r>
    </w:p>
    <w:p w:rsidR="000C1952" w:rsidRPr="00670405" w:rsidRDefault="000C1952" w:rsidP="00670405">
      <w:pPr>
        <w:widowControl/>
        <w:numPr>
          <w:ilvl w:val="0"/>
          <w:numId w:val="10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Конфиденциальность информации личного характера, ставшей известной работникам отделения.</w:t>
      </w:r>
    </w:p>
    <w:p w:rsidR="000C1952" w:rsidRPr="00670405" w:rsidRDefault="000C1952" w:rsidP="00670405">
      <w:pPr>
        <w:widowControl/>
        <w:numPr>
          <w:ilvl w:val="0"/>
          <w:numId w:val="10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Добровольное согласие на социальное обслуживание или отказ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от него</w:t>
      </w:r>
    </w:p>
    <w:p w:rsidR="000C1952" w:rsidRPr="00670405" w:rsidRDefault="000C1952" w:rsidP="00670405">
      <w:pPr>
        <w:widowControl/>
        <w:numPr>
          <w:ilvl w:val="0"/>
          <w:numId w:val="11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Защиту своих прав и законных интересов в соответствии с законодательством Российской Федерации.</w:t>
      </w:r>
    </w:p>
    <w:p w:rsidR="000C1952" w:rsidRPr="00670405" w:rsidRDefault="000C1952" w:rsidP="00670405">
      <w:pPr>
        <w:widowControl/>
        <w:numPr>
          <w:ilvl w:val="0"/>
          <w:numId w:val="11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Обеспечение условий пребывания в отделении, соответствующих</w:t>
      </w:r>
    </w:p>
    <w:p w:rsidR="000C1952" w:rsidRDefault="000C1952" w:rsidP="00670405">
      <w:pPr>
        <w:widowControl/>
        <w:shd w:val="clear" w:color="auto" w:fill="FFFFFF"/>
        <w:suppressAutoHyphens w:val="0"/>
        <w:spacing w:line="288" w:lineRule="atLeast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санитарно- гигиеническим требованиям.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textAlignment w:val="baseline"/>
        <w:rPr>
          <w:color w:val="1D1D1D"/>
          <w:kern w:val="0"/>
          <w:sz w:val="24"/>
          <w:szCs w:val="24"/>
        </w:rPr>
      </w:pP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ind w:left="360"/>
        <w:jc w:val="center"/>
        <w:textAlignment w:val="baseline"/>
        <w:rPr>
          <w:b/>
          <w:color w:val="1D1D1D"/>
          <w:kern w:val="0"/>
          <w:sz w:val="24"/>
          <w:szCs w:val="24"/>
        </w:rPr>
      </w:pPr>
      <w:r w:rsidRPr="00670405">
        <w:rPr>
          <w:b/>
          <w:color w:val="1D1D1D"/>
          <w:kern w:val="0"/>
          <w:sz w:val="24"/>
          <w:szCs w:val="24"/>
        </w:rPr>
        <w:t>Получатели социальных услуг в полустационарной форме социально-реабилитационного отделения для инвалидов ОБЯЗАНЫ:</w:t>
      </w:r>
    </w:p>
    <w:p w:rsidR="000C1952" w:rsidRPr="00670405" w:rsidRDefault="000C1952" w:rsidP="00670405">
      <w:pPr>
        <w:widowControl/>
        <w:numPr>
          <w:ilvl w:val="0"/>
          <w:numId w:val="12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Соблюдать режим пребывания в отделении с 09.00 до 16.00</w:t>
      </w:r>
    </w:p>
    <w:p w:rsidR="000C1952" w:rsidRPr="00670405" w:rsidRDefault="000C1952" w:rsidP="00670405">
      <w:pPr>
        <w:widowControl/>
        <w:numPr>
          <w:ilvl w:val="0"/>
          <w:numId w:val="12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Соблюдать правила пожарной безопасности.</w:t>
      </w:r>
    </w:p>
    <w:p w:rsidR="000C1952" w:rsidRPr="00670405" w:rsidRDefault="000C1952" w:rsidP="00670405">
      <w:pPr>
        <w:widowControl/>
        <w:numPr>
          <w:ilvl w:val="0"/>
          <w:numId w:val="12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Бережно относится к имуществу, мебели и оборудованию, находящемуся в отделении.</w:t>
      </w:r>
    </w:p>
    <w:p w:rsidR="000C1952" w:rsidRPr="00670405" w:rsidRDefault="000C1952" w:rsidP="00670405">
      <w:pPr>
        <w:widowControl/>
        <w:numPr>
          <w:ilvl w:val="0"/>
          <w:numId w:val="12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С уважением относиться к сотрудникам отделения и другим получателям социальных услуг.</w:t>
      </w:r>
    </w:p>
    <w:p w:rsidR="000C1952" w:rsidRDefault="000C1952" w:rsidP="00670405">
      <w:pPr>
        <w:widowControl/>
        <w:numPr>
          <w:ilvl w:val="0"/>
          <w:numId w:val="12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Администрация отделения не несёт ответственности за сохранность личных и ценных вещей получателей социальных услуг.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color w:val="1D1D1D"/>
          <w:kern w:val="0"/>
          <w:sz w:val="24"/>
          <w:szCs w:val="24"/>
        </w:rPr>
      </w:pPr>
      <w:r w:rsidRPr="00670405">
        <w:rPr>
          <w:b/>
          <w:color w:val="1D1D1D"/>
          <w:kern w:val="0"/>
          <w:sz w:val="24"/>
          <w:szCs w:val="24"/>
        </w:rPr>
        <w:t>Получателям социальных услуг в полустационарной форме социально-реабилитационного отделения для инвалидов ЗАПРЕЩАЕТСЯ:</w:t>
      </w:r>
    </w:p>
    <w:p w:rsidR="000C1952" w:rsidRPr="00670405" w:rsidRDefault="000C1952" w:rsidP="00670405">
      <w:pPr>
        <w:widowControl/>
        <w:numPr>
          <w:ilvl w:val="0"/>
          <w:numId w:val="13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Курение в помещениях отделения и на территории Учреждения.</w:t>
      </w:r>
    </w:p>
    <w:p w:rsidR="000C1952" w:rsidRPr="00670405" w:rsidRDefault="000C1952" w:rsidP="00670405">
      <w:pPr>
        <w:widowControl/>
        <w:numPr>
          <w:ilvl w:val="0"/>
          <w:numId w:val="13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Приносить в отделение и распивать алкогольные напитки.</w:t>
      </w:r>
    </w:p>
    <w:p w:rsidR="000C1952" w:rsidRPr="00670405" w:rsidRDefault="000C1952" w:rsidP="00670405">
      <w:pPr>
        <w:widowControl/>
        <w:numPr>
          <w:ilvl w:val="0"/>
          <w:numId w:val="13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Нахождение в отделении в состоянии алкогольного, наркотического или токсического опьянения.</w:t>
      </w:r>
    </w:p>
    <w:p w:rsidR="000C1952" w:rsidRPr="00670405" w:rsidRDefault="000C1952" w:rsidP="00670405">
      <w:pPr>
        <w:widowControl/>
        <w:numPr>
          <w:ilvl w:val="0"/>
          <w:numId w:val="13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Приводить с собой домашних животных.</w:t>
      </w:r>
    </w:p>
    <w:p w:rsidR="000C1952" w:rsidRPr="00670405" w:rsidRDefault="000C1952" w:rsidP="00670405">
      <w:pPr>
        <w:widowControl/>
        <w:shd w:val="clear" w:color="auto" w:fill="FFFFFF"/>
        <w:suppressAutoHyphens w:val="0"/>
        <w:spacing w:line="288" w:lineRule="atLeast"/>
        <w:ind w:left="360"/>
        <w:jc w:val="center"/>
        <w:textAlignment w:val="baseline"/>
        <w:rPr>
          <w:b/>
          <w:color w:val="1D1D1D"/>
          <w:kern w:val="0"/>
          <w:sz w:val="24"/>
          <w:szCs w:val="24"/>
        </w:rPr>
      </w:pPr>
      <w:r w:rsidRPr="00670405">
        <w:rPr>
          <w:b/>
          <w:color w:val="1D1D1D"/>
          <w:kern w:val="0"/>
          <w:sz w:val="24"/>
          <w:szCs w:val="24"/>
        </w:rPr>
        <w:t>ОТВЕТСТВЕННОСТЬ получателей социальных услуг в полустационарной форме в социально-реабилитационном отделении для инвалидов:</w:t>
      </w:r>
    </w:p>
    <w:p w:rsidR="000C1952" w:rsidRPr="00670405" w:rsidRDefault="000C1952" w:rsidP="00670405">
      <w:pPr>
        <w:widowControl/>
        <w:numPr>
          <w:ilvl w:val="0"/>
          <w:numId w:val="13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color w:val="1D1D1D"/>
          <w:kern w:val="0"/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Получатели социальных услуг несут ответственность за соблюдение настоящих Правил внутреннего распорядка для получателей социальных услуг в полустационарной форме в социально-реабилитационном отделении для инвалидов.</w:t>
      </w:r>
    </w:p>
    <w:p w:rsidR="000C1952" w:rsidRPr="00670405" w:rsidRDefault="000C1952" w:rsidP="00E61142">
      <w:pPr>
        <w:widowControl/>
        <w:numPr>
          <w:ilvl w:val="0"/>
          <w:numId w:val="13"/>
        </w:numPr>
        <w:shd w:val="clear" w:color="auto" w:fill="FFFFFF"/>
        <w:suppressAutoHyphens w:val="0"/>
        <w:spacing w:line="288" w:lineRule="atLeast"/>
        <w:ind w:left="360"/>
        <w:textAlignment w:val="baseline"/>
        <w:rPr>
          <w:sz w:val="24"/>
          <w:szCs w:val="24"/>
        </w:rPr>
      </w:pPr>
      <w:r w:rsidRPr="00670405">
        <w:rPr>
          <w:color w:val="1D1D1D"/>
          <w:kern w:val="0"/>
          <w:sz w:val="24"/>
          <w:szCs w:val="24"/>
        </w:rPr>
        <w:t>Получателям социальных услуг, неоднократно нарушившим настоящие Правила (два и более раза) может быть оказано в предоставлении социального обслуживания.</w:t>
      </w:r>
    </w:p>
    <w:sectPr w:rsidR="000C1952" w:rsidRPr="00670405" w:rsidSect="0025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9A03D3"/>
    <w:multiLevelType w:val="multilevel"/>
    <w:tmpl w:val="ADAE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031D3E"/>
    <w:multiLevelType w:val="multilevel"/>
    <w:tmpl w:val="2884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E96A7E"/>
    <w:multiLevelType w:val="multilevel"/>
    <w:tmpl w:val="64D22B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8C6AA8"/>
    <w:multiLevelType w:val="multilevel"/>
    <w:tmpl w:val="E324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405"/>
    <w:rsid w:val="000C1952"/>
    <w:rsid w:val="00257F4C"/>
    <w:rsid w:val="00274B2E"/>
    <w:rsid w:val="00633F00"/>
    <w:rsid w:val="00670405"/>
    <w:rsid w:val="00675181"/>
    <w:rsid w:val="00763E90"/>
    <w:rsid w:val="00CC0FA1"/>
    <w:rsid w:val="00E6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74B2E"/>
    <w:pPr>
      <w:widowControl w:val="0"/>
      <w:suppressAutoHyphens/>
    </w:pPr>
    <w:rPr>
      <w:kern w:val="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4B2E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B2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4B2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4B2E"/>
    <w:pPr>
      <w:keepNext/>
      <w:spacing w:before="240" w:after="60"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4B2E"/>
    <w:pPr>
      <w:spacing w:before="240" w:after="60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4B2E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4B2E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4B2E"/>
    <w:p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4B2E"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B2E"/>
    <w:rPr>
      <w:rFonts w:ascii="Arial" w:hAnsi="Arial" w:cs="Arial"/>
      <w:b/>
      <w:kern w:val="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4B2E"/>
    <w:rPr>
      <w:rFonts w:ascii="Arial" w:hAnsi="Arial" w:cs="Arial"/>
      <w:b/>
      <w:i/>
      <w:kern w:val="1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4B2E"/>
    <w:rPr>
      <w:rFonts w:ascii="Arial" w:hAnsi="Arial" w:cs="Arial"/>
      <w:kern w:val="1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4B2E"/>
    <w:rPr>
      <w:rFonts w:ascii="Arial" w:hAnsi="Arial" w:cs="Arial"/>
      <w:b/>
      <w:kern w:val="1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4B2E"/>
    <w:rPr>
      <w:rFonts w:ascii="Arial" w:hAnsi="Arial" w:cs="Arial"/>
      <w:kern w:val="1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4B2E"/>
    <w:rPr>
      <w:rFonts w:cs="Times New Roman"/>
      <w:i/>
      <w:kern w:val="1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4B2E"/>
    <w:rPr>
      <w:rFonts w:ascii="Arial" w:hAnsi="Arial" w:cs="Arial"/>
      <w:kern w:val="1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4B2E"/>
    <w:rPr>
      <w:rFonts w:ascii="Arial" w:hAnsi="Arial" w:cs="Arial"/>
      <w:i/>
      <w:kern w:val="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74B2E"/>
    <w:rPr>
      <w:rFonts w:ascii="Arial" w:hAnsi="Arial" w:cs="Arial"/>
      <w:b/>
      <w:i/>
      <w:kern w:val="1"/>
      <w:sz w:val="18"/>
    </w:rPr>
  </w:style>
  <w:style w:type="paragraph" w:styleId="Caption">
    <w:name w:val="caption"/>
    <w:basedOn w:val="Normal"/>
    <w:uiPriority w:val="99"/>
    <w:qFormat/>
    <w:rsid w:val="00274B2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274B2E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4B2E"/>
    <w:rPr>
      <w:rFonts w:ascii="Arial" w:eastAsia="Times New Roman" w:hAnsi="Arial" w:cs="Tahoma"/>
      <w:i/>
      <w:iCs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74B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B2E"/>
    <w:rPr>
      <w:rFonts w:cs="Times New Roman"/>
      <w:kern w:val="1"/>
    </w:rPr>
  </w:style>
  <w:style w:type="paragraph" w:styleId="NormalWeb">
    <w:name w:val="Normal (Web)"/>
    <w:basedOn w:val="Normal"/>
    <w:uiPriority w:val="99"/>
    <w:semiHidden/>
    <w:rsid w:val="00670405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7040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346</Words>
  <Characters>1973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ксцон</dc:creator>
  <cp:keywords/>
  <dc:description/>
  <cp:lastModifiedBy>Секретарь</cp:lastModifiedBy>
  <cp:revision>2</cp:revision>
  <cp:lastPrinted>2015-08-21T06:03:00Z</cp:lastPrinted>
  <dcterms:created xsi:type="dcterms:W3CDTF">2015-08-21T05:52:00Z</dcterms:created>
  <dcterms:modified xsi:type="dcterms:W3CDTF">2015-08-28T04:34:00Z</dcterms:modified>
</cp:coreProperties>
</file>