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C" w:rsidRPr="00AF2DA4" w:rsidRDefault="00610B8C" w:rsidP="00610B8C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ПРАВИТЕЛЬСТВО УДМУРТСКОЙ РЕСПУБЛИКИ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ПОСТАНОВЛЕНИЕ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 xml:space="preserve">от 5 ноября 2014 г. </w:t>
      </w:r>
      <w:r>
        <w:rPr>
          <w:b/>
          <w:bCs/>
          <w:sz w:val="24"/>
          <w:szCs w:val="24"/>
        </w:rPr>
        <w:t>№</w:t>
      </w:r>
      <w:r w:rsidRPr="00AF2DA4">
        <w:rPr>
          <w:b/>
          <w:bCs/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ОБ УТВЕРЖДЕНИИ НОРМ ПИТАНИЯ И НОРМАТИВОВ ОБЕСПЕЧЕНИЯ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ОДЕЖДОЙ, ОБУВЬЮ, МЯГКИМ ИНВЕНТАРЕМ И ПЛОЩАДЬЮ ЖИЛЫХ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ПОМЕЩЕНИЙ ПРИ ПРЕДОСТАВЛЕНИИ СОЦИАЛЬНЫХ УСЛУГ ОРГАНИЗАЦИЯМИ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СОЦИАЛЬНОГО ОБСЛУЖИВАНИЯ В УДМУРТСКОЙ РЕСПУБЛИКЕ</w:t>
      </w:r>
    </w:p>
    <w:p w:rsidR="00610B8C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В соответствии с Федеральным законом "Об основах социального обслуживания граждан в Российской Федерации" Правительство Удмуртской Республики постановляет: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1. Утвердить прилагаемые: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нормы питания при предоставлении социальных услуг в стационарной форме социального обслуживания в домах-интернатах для престарелых и инвалидов, психоневрологических интернатах;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нормы питания при предоставлении социальных услуг в стационарной форме социального обслуживания в детских домах-интернатах для умственно отсталых детей;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нормы питания при предоставлении социальных услуг в стационарной и полустационарной формах социального обслуживания в социально-реабилитационных центрах для граждан пожилого возраста и инвалидов;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нормы питания при предоставлении социальных услуг в стационарной и полустационарной формах социального обслуживания в реабилитационных центрах для детей и подростков с ограниченными возможностями, в социально-реабилитационных центрах для несовершеннолетних (отделениях профилактики безнадзорности детей и подростков (с приютом);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нормы питания при предоставлении социальных услуг в стационарной форме социального обслуживания в социальных гостиницах для лиц без определенного места жительства и занятий;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нормативы обеспечения одеждой, обувью, мягким инвентарем при предоставлении социальных услуг в стационарной форме социального обслуживания в домах-интернатах для престарелых и инвалидов, психоневрологических интернатах;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нормативы обеспечения одеждой, обувью, мягким инвентарем при предоставлении социальных услуг в стационарной форме социального обслуживания в детских домах-интернатах для умственно отсталых детей;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нормативы обеспечения мягким инвентарем при предоставлении социальных услуг в стационарной форме социального обслуживания в социально-реабилитационных центрах для граждан пожилого возраста и инвалидов, в социальных гостиницах для лиц без определенного места жительства и занятий;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нормативы обеспечения мягким инвентарем при предоставлении социальных услуг в стационарной и полустационарной формах социального обслуживания в реабилитационных центрах для детей и подростков с ограниченными возможностями;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нормативы обеспечения одеждой, обувью, мягким инвентарем при предоставлении социальных услуг в стационарной и полустационарной формах социального обслуживания в социально-реабилитационных центрах для несовершеннолетних (отделениях профилактики безнадзорности детей и подростков (с приютом);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нормативы обеспечения площадью жилых помещений при предоставлении социальных услуг в стационарной и полустационарной формах социального обслуживания.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 xml:space="preserve">2. Установить, что нормы питания и нормативы обеспечения одеждой, обувью, мягким инвентарем и площадью жилых помещений, предусмотренные настоящим постановлением, </w:t>
      </w:r>
      <w:r w:rsidRPr="00AF2DA4">
        <w:rPr>
          <w:sz w:val="24"/>
          <w:szCs w:val="24"/>
        </w:rPr>
        <w:lastRenderedPageBreak/>
        <w:t>применяются при предоставлении социальных услуг государственными организациями социального обслуживания Удмуртской Республики.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3. Признать утратившими силу: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 xml:space="preserve">постановление Правительства Удмуртской Республики от 26 апреля 2010 года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134 "Об утверждении норм материального обеспечения граждан пожилого возраста, инвалидов и детей-инвалидов, проживающих в государственных стационарных учреждениях социального обслуживания Удмуртской Республики";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 xml:space="preserve">постановление Правительства Удмуртской Республики от 13 декабря 2010 года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380 "О внесении изменения в постановление Правительства Удмуртской Республики 26 апреля 2010 года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134 "Об утверждении норм материального обеспечения граждан пожилого возраста, инвалидов и детей-инвалидов, проживающих в государственных стационарных учреждениях социального обслуживания Удмуртской Республики".</w:t>
      </w: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4. Настоящее постановление вступает в силу с 1 января 2015 года.</w:t>
      </w:r>
    </w:p>
    <w:p w:rsidR="00610B8C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</w:p>
    <w:p w:rsidR="00610B8C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rPr>
          <w:b/>
          <w:sz w:val="24"/>
          <w:szCs w:val="24"/>
        </w:rPr>
      </w:pPr>
      <w:r w:rsidRPr="00AF2DA4">
        <w:rPr>
          <w:b/>
          <w:sz w:val="24"/>
          <w:szCs w:val="24"/>
        </w:rPr>
        <w:t>Председатель Правительства</w:t>
      </w:r>
    </w:p>
    <w:p w:rsidR="00610B8C" w:rsidRPr="00AF2DA4" w:rsidRDefault="00610B8C" w:rsidP="00610B8C">
      <w:pPr>
        <w:pStyle w:val="ConsPlusNormal"/>
        <w:rPr>
          <w:sz w:val="24"/>
          <w:szCs w:val="24"/>
        </w:rPr>
      </w:pPr>
      <w:r w:rsidRPr="00AF2DA4">
        <w:rPr>
          <w:b/>
          <w:sz w:val="24"/>
          <w:szCs w:val="24"/>
        </w:rPr>
        <w:t>Удмуртской Республики</w:t>
      </w:r>
      <w:r>
        <w:rPr>
          <w:b/>
          <w:sz w:val="24"/>
          <w:szCs w:val="24"/>
        </w:rPr>
        <w:t xml:space="preserve"> - </w:t>
      </w:r>
      <w:r w:rsidRPr="00AF2DA4">
        <w:rPr>
          <w:b/>
          <w:sz w:val="24"/>
          <w:szCs w:val="24"/>
        </w:rPr>
        <w:t>В.А.САВЕЛЬЕВ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  <w:sectPr w:rsidR="00610B8C" w:rsidRPr="00AF2DA4" w:rsidSect="00AF2DA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0" w:name="Par38"/>
      <w:bookmarkEnd w:id="0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jc w:val="right"/>
        <w:rPr>
          <w:rFonts w:ascii="Times New Roman" w:hAnsi="Times New Roman"/>
          <w:sz w:val="24"/>
          <w:szCs w:val="24"/>
        </w:rPr>
      </w:pPr>
      <w:r w:rsidRPr="00AF2DA4">
        <w:rPr>
          <w:rFonts w:ascii="Times New Roman" w:hAnsi="Times New Roman"/>
          <w:sz w:val="24"/>
          <w:szCs w:val="24"/>
        </w:rPr>
        <w:t xml:space="preserve">от 5 ноября 2014 г. </w:t>
      </w:r>
      <w:r>
        <w:rPr>
          <w:rFonts w:ascii="Times New Roman" w:hAnsi="Times New Roman"/>
          <w:sz w:val="24"/>
          <w:szCs w:val="24"/>
        </w:rPr>
        <w:t>№</w:t>
      </w:r>
      <w:r w:rsidRPr="00AF2DA4">
        <w:rPr>
          <w:rFonts w:ascii="Times New Roman" w:hAnsi="Times New Roman"/>
          <w:sz w:val="24"/>
          <w:szCs w:val="24"/>
        </w:rPr>
        <w:t xml:space="preserve"> 428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4"/>
      <w:bookmarkEnd w:id="1"/>
      <w:r w:rsidRPr="00AF2DA4">
        <w:rPr>
          <w:rFonts w:ascii="Times New Roman" w:hAnsi="Times New Roman"/>
          <w:b/>
          <w:bCs/>
          <w:sz w:val="24"/>
          <w:szCs w:val="24"/>
        </w:rPr>
        <w:t>НОРМЫ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2DA4">
        <w:rPr>
          <w:rFonts w:ascii="Times New Roman" w:hAnsi="Times New Roman"/>
          <w:b/>
          <w:bCs/>
          <w:sz w:val="24"/>
          <w:szCs w:val="24"/>
        </w:rPr>
        <w:t>ПИТАНИЯ ПРИ ПРЕДОСТАВЛЕНИИ СОЦИАЛЬНЫХ УСЛУГ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2DA4">
        <w:rPr>
          <w:rFonts w:ascii="Times New Roman" w:hAnsi="Times New Roman"/>
          <w:b/>
          <w:bCs/>
          <w:sz w:val="24"/>
          <w:szCs w:val="24"/>
        </w:rPr>
        <w:t>В СТАЦИОНАРНОЙ ФОРМЕ СОЦИАЛЬНОГО ОБСЛУЖИВАНИ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AF2DA4">
        <w:rPr>
          <w:rFonts w:ascii="Times New Roman" w:hAnsi="Times New Roman"/>
          <w:b/>
          <w:bCs/>
          <w:sz w:val="24"/>
          <w:szCs w:val="24"/>
        </w:rPr>
        <w:t>В ДОМАХ-ИНТЕРНАТАХ ДЛЯ ПРЕСТАРЕЛЫХ И ИНВАЛИДОВ,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2DA4">
        <w:rPr>
          <w:rFonts w:ascii="Times New Roman" w:hAnsi="Times New Roman"/>
          <w:b/>
          <w:bCs/>
          <w:sz w:val="24"/>
          <w:szCs w:val="24"/>
        </w:rPr>
        <w:t>ПСИХОНЕВРОЛОГИЧЕСКИХ ИНТЕРНАТАХ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31"/>
        <w:gridCol w:w="3345"/>
        <w:gridCol w:w="3348"/>
      </w:tblGrid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Дома-интернаты для престарелых и инвалидов (граммов (брутто) в день на 1 человека)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Психоневрологические интернаты (граммов (брутто) в день на 1 человека)</w:t>
            </w:r>
          </w:p>
        </w:tc>
      </w:tr>
      <w:tr w:rsidR="00610B8C" w:rsidRPr="00AF2DA4" w:rsidTr="003678D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53"/>
            <w:bookmarkEnd w:id="2"/>
            <w:r w:rsidRPr="00AF2DA4">
              <w:rPr>
                <w:rFonts w:ascii="Times New Roman" w:hAnsi="Times New Roman"/>
                <w:sz w:val="24"/>
                <w:szCs w:val="24"/>
              </w:rPr>
              <w:t>Хлеб, крупа и другие зернопродукты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Крупы и бобовые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72"/>
            <w:bookmarkEnd w:id="3"/>
            <w:r w:rsidRPr="00AF2DA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Овощи свежие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Овощи соленые и маринованные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Овощи консервированные (зеленый горошек, фасоль, кукуруза и другие)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Томатное пюре и паста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" w:name="Par88"/>
            <w:bookmarkEnd w:id="4"/>
            <w:r w:rsidRPr="00AF2DA4">
              <w:rPr>
                <w:rFonts w:ascii="Times New Roman" w:hAnsi="Times New Roman"/>
                <w:sz w:val="24"/>
                <w:szCs w:val="24"/>
              </w:rPr>
              <w:t>Фрукты и соки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Фрукты, ягоды, цитрусовые свежие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Соки фруктовые, овощные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0B8C" w:rsidRPr="00AF2DA4" w:rsidTr="003678D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5" w:name="Par98"/>
            <w:bookmarkEnd w:id="5"/>
            <w:r w:rsidRPr="00AF2DA4">
              <w:rPr>
                <w:rFonts w:ascii="Times New Roman" w:hAnsi="Times New Roman"/>
                <w:sz w:val="24"/>
                <w:szCs w:val="24"/>
              </w:rPr>
              <w:lastRenderedPageBreak/>
              <w:t>Молоко и молочные продукты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Кисломолочные продукты (кефир, ряженка, йогурт, простокваша, ацидофилин)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Сыры твердые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6" w:name="Par114"/>
            <w:bookmarkEnd w:id="6"/>
            <w:r w:rsidRPr="00AF2DA4">
              <w:rPr>
                <w:rFonts w:ascii="Times New Roman" w:hAnsi="Times New Roman"/>
                <w:sz w:val="24"/>
                <w:szCs w:val="24"/>
              </w:rPr>
              <w:t>Мясо, мясопродукты, птица, яйца и рыба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Говядина 1 категории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Куры 1 категории (потрошеные)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Яйцо (штук)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610B8C" w:rsidRPr="00AF2DA4" w:rsidTr="003678D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7" w:name="Par130"/>
            <w:bookmarkEnd w:id="7"/>
            <w:r w:rsidRPr="00AF2DA4">
              <w:rPr>
                <w:rFonts w:ascii="Times New Roman" w:hAnsi="Times New Roman"/>
                <w:sz w:val="24"/>
                <w:szCs w:val="24"/>
              </w:rPr>
              <w:t>Масло и жировые продукты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8" w:name="Par137"/>
            <w:bookmarkEnd w:id="8"/>
            <w:r w:rsidRPr="00AF2DA4">
              <w:rPr>
                <w:rFonts w:ascii="Times New Roman" w:hAnsi="Times New Roman"/>
                <w:sz w:val="24"/>
                <w:szCs w:val="24"/>
              </w:rPr>
              <w:t>Кондитерские изделия и другие продукты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Повидло, джем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Кондитерские изделия (печенье, пряники и другие)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Какао-порошок, кофейный напиток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Уксус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Специи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Соль пищевая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10B8C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610B8C" w:rsidSect="00AF2DA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9" w:name="Par173"/>
      <w:bookmarkEnd w:id="9"/>
      <w:r w:rsidRPr="00AF2DA4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DA4">
        <w:rPr>
          <w:rFonts w:ascii="Times New Roman" w:hAnsi="Times New Roman"/>
          <w:sz w:val="24"/>
          <w:szCs w:val="24"/>
        </w:rPr>
        <w:t>постановлением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DA4">
        <w:rPr>
          <w:rFonts w:ascii="Times New Roman" w:hAnsi="Times New Roman"/>
          <w:sz w:val="24"/>
          <w:szCs w:val="24"/>
        </w:rPr>
        <w:t>Правительства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DA4">
        <w:rPr>
          <w:rFonts w:ascii="Times New Roman" w:hAnsi="Times New Roman"/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DA4">
        <w:rPr>
          <w:rFonts w:ascii="Times New Roman" w:hAnsi="Times New Roman"/>
          <w:sz w:val="24"/>
          <w:szCs w:val="24"/>
        </w:rPr>
        <w:t xml:space="preserve">от 5 ноября 2014 г. </w:t>
      </w:r>
      <w:r>
        <w:rPr>
          <w:rFonts w:ascii="Times New Roman" w:hAnsi="Times New Roman"/>
          <w:sz w:val="24"/>
          <w:szCs w:val="24"/>
        </w:rPr>
        <w:t>№</w:t>
      </w:r>
      <w:r w:rsidRPr="00AF2DA4">
        <w:rPr>
          <w:rFonts w:ascii="Times New Roman" w:hAnsi="Times New Roman"/>
          <w:sz w:val="24"/>
          <w:szCs w:val="24"/>
        </w:rPr>
        <w:t xml:space="preserve"> 428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Par179"/>
      <w:bookmarkEnd w:id="10"/>
      <w:r w:rsidRPr="00AF2DA4">
        <w:rPr>
          <w:rFonts w:ascii="Times New Roman" w:hAnsi="Times New Roman"/>
          <w:b/>
          <w:bCs/>
          <w:sz w:val="24"/>
          <w:szCs w:val="24"/>
        </w:rPr>
        <w:t>НОРМЫ</w:t>
      </w:r>
    </w:p>
    <w:p w:rsidR="00610B8C" w:rsidRPr="00AF2DA4" w:rsidRDefault="00610B8C" w:rsidP="00610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2DA4">
        <w:rPr>
          <w:rFonts w:ascii="Times New Roman" w:hAnsi="Times New Roman"/>
          <w:b/>
          <w:bCs/>
          <w:sz w:val="24"/>
          <w:szCs w:val="24"/>
        </w:rPr>
        <w:t>ПИТАНИЯ ПРИ ПРЕДОСТАВЛЕНИИ СОЦИАЛЬНЫХ УСЛУГ В СТАЦИОНАРНОЙ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2DA4">
        <w:rPr>
          <w:rFonts w:ascii="Times New Roman" w:hAnsi="Times New Roman"/>
          <w:b/>
          <w:bCs/>
          <w:sz w:val="24"/>
          <w:szCs w:val="24"/>
        </w:rPr>
        <w:t>ФОРМЕ СОЦИАЛЬНОГО ОБСЛУЖИВАНИЯ В ДЕТСКИХ ДОМАХ-ИНТЕРНАТАХ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2DA4">
        <w:rPr>
          <w:rFonts w:ascii="Times New Roman" w:hAnsi="Times New Roman"/>
          <w:b/>
          <w:bCs/>
          <w:sz w:val="24"/>
          <w:szCs w:val="24"/>
        </w:rPr>
        <w:t>ДЛЯ УМСТВЕННО ОТСТАЛЫХ ДЕТЕЙ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9923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2"/>
        <w:gridCol w:w="1984"/>
        <w:gridCol w:w="1843"/>
        <w:gridCol w:w="1984"/>
      </w:tblGrid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 4 до 7 лет (граммов (брутто) в день на 1 человека)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 7 до 12 лет (граммов (брутто) в день на 1 человека)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 12 до 18 лет (граммов (брутто) в день на 1 человека)</w:t>
            </w:r>
          </w:p>
        </w:tc>
      </w:tr>
      <w:tr w:rsidR="00610B8C" w:rsidRPr="00AF2DA4" w:rsidTr="003678D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11" w:name="Par188"/>
            <w:bookmarkEnd w:id="11"/>
            <w:r w:rsidRPr="00AF2DA4">
              <w:rPr>
                <w:sz w:val="24"/>
                <w:szCs w:val="24"/>
              </w:rPr>
              <w:t>Хлеб, крупа и другие зернопродукты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Хлеб ржаной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Крупы и бобовые, макаронные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75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42</w:t>
            </w:r>
          </w:p>
        </w:tc>
      </w:tr>
      <w:tr w:rsidR="00610B8C" w:rsidRPr="00AF2DA4" w:rsidTr="003678D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12" w:name="Par205"/>
            <w:bookmarkEnd w:id="12"/>
            <w:r w:rsidRPr="00AF2DA4">
              <w:rPr>
                <w:sz w:val="24"/>
                <w:szCs w:val="24"/>
              </w:rPr>
              <w:t>Овощи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400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Овощи свежие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475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Овощи соленые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30</w:t>
            </w:r>
          </w:p>
        </w:tc>
      </w:tr>
      <w:tr w:rsidR="00610B8C" w:rsidRPr="00AF2DA4" w:rsidTr="003678D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13" w:name="Par218"/>
            <w:bookmarkEnd w:id="13"/>
            <w:r w:rsidRPr="00AF2DA4">
              <w:rPr>
                <w:sz w:val="24"/>
                <w:szCs w:val="24"/>
              </w:rPr>
              <w:t>Фрукты и соки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Соки фруктовые, овощные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Сухофрукты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14" w:name="Par231"/>
            <w:bookmarkEnd w:id="14"/>
            <w:r w:rsidRPr="00AF2DA4">
              <w:rPr>
                <w:sz w:val="24"/>
                <w:szCs w:val="24"/>
              </w:rPr>
              <w:t>Молоко и молочные продукты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Кисломолочные продукты (кефир, ряженка, йогурт, простокваша, ацидофилин)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Творог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Сметана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Сыры твердые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12</w:t>
            </w:r>
          </w:p>
        </w:tc>
      </w:tr>
      <w:tr w:rsidR="00610B8C" w:rsidRPr="00AF2DA4" w:rsidTr="003678D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15" w:name="Par252"/>
            <w:bookmarkEnd w:id="15"/>
            <w:r w:rsidRPr="00AF2DA4">
              <w:rPr>
                <w:sz w:val="24"/>
                <w:szCs w:val="24"/>
              </w:rPr>
              <w:lastRenderedPageBreak/>
              <w:t>Мясо, мясопродукты, птица, яйца и рыба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Говядина 1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110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Куры 1 категории (потрошеные)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Рыба-филе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Яйцо диетическое (штук)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16" w:name="Par273"/>
            <w:bookmarkEnd w:id="16"/>
            <w:r w:rsidRPr="00AF2DA4">
              <w:rPr>
                <w:sz w:val="24"/>
                <w:szCs w:val="24"/>
              </w:rPr>
              <w:t>Масло и жировые продукты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</w:t>
            </w:r>
          </w:p>
        </w:tc>
      </w:tr>
      <w:tr w:rsidR="00610B8C" w:rsidRPr="00AF2DA4" w:rsidTr="003678D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17" w:name="Par282"/>
            <w:bookmarkEnd w:id="17"/>
            <w:r w:rsidRPr="00AF2DA4">
              <w:rPr>
                <w:sz w:val="24"/>
                <w:szCs w:val="24"/>
              </w:rPr>
              <w:t>Кондитерские изделия и другие продукты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Повидло, джем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Кондитерские изделия (печенье, пряники и другое)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30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Дрожжи прессованные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Какао-порошок, кофейный напиток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Крахмал картофельный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Чай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Специи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Соль пищевая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</w:t>
            </w:r>
          </w:p>
        </w:tc>
      </w:tr>
    </w:tbl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  <w:r w:rsidRPr="00AF2DA4">
        <w:rPr>
          <w:sz w:val="24"/>
          <w:szCs w:val="24"/>
        </w:rPr>
        <w:t>При временной передаче детей-сирот и детей, оставшихся без попечения родителей, в семьи родственников, в том числе на период выходных, праздничных и каникулярных дней выдавать денежную компенсацию на приобретение продуктов питания.</w:t>
      </w:r>
    </w:p>
    <w:p w:rsidR="00610B8C" w:rsidRDefault="00610B8C" w:rsidP="00610B8C">
      <w:pPr>
        <w:pStyle w:val="ConsPlusNormal"/>
        <w:ind w:firstLine="540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18" w:name="Par326"/>
      <w:bookmarkEnd w:id="18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19" w:name="Par332"/>
      <w:bookmarkEnd w:id="19"/>
      <w:r w:rsidRPr="00AF2DA4">
        <w:rPr>
          <w:b/>
          <w:bCs/>
          <w:sz w:val="24"/>
          <w:szCs w:val="24"/>
        </w:rPr>
        <w:t>НОРМЫ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ПИТАНИЯ ПРИ ПРЕДОСТАВЛЕНИИ СОЦИАЛЬНЫХ УСЛУГ В СТАЦИОНАРНОЙ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И ПОЛУСТАЦИОНАРНОЙ ФОРМАХ СОЦИАЛЬНОГО ОБСЛУЖИВАНИЯ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В СОЦИАЛЬНО-РЕАБИЛИТАЦИОННЫХ ЦЕНТРАХ ДЛЯ ГРАЖДАН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ПОЖИЛОГО ВОЗРАСТА И ИНВАЛИДОВ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9923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4"/>
        <w:gridCol w:w="4819"/>
      </w:tblGrid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Реабилитационный центр для граждан пожилого возраста и инвалидов (граммов (брутто) в день на 1 человека)</w:t>
            </w:r>
          </w:p>
        </w:tc>
      </w:tr>
      <w:tr w:rsidR="00610B8C" w:rsidRPr="00AF2DA4" w:rsidTr="003678D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0" w:name="Par340"/>
            <w:bookmarkEnd w:id="20"/>
            <w:r w:rsidRPr="00AF2DA4">
              <w:rPr>
                <w:sz w:val="24"/>
                <w:szCs w:val="24"/>
              </w:rPr>
              <w:t>Хлеб, крупы и другие зернопродукты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Хлеб ржаной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Крупы и бобовые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52,5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Сухари панировочные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1" w:name="Par353"/>
            <w:bookmarkEnd w:id="21"/>
            <w:r w:rsidRPr="00AF2DA4">
              <w:rPr>
                <w:sz w:val="24"/>
                <w:szCs w:val="24"/>
              </w:rPr>
              <w:t>Овощи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Картофель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Прочие овощи (капуста, лук, морковь, свекла, огурцы, помидоры, зелень, зеленый горошек и другие)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Томатное пюре и паста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2" w:name="Par360"/>
            <w:bookmarkEnd w:id="22"/>
            <w:r w:rsidRPr="00AF2DA4">
              <w:rPr>
                <w:sz w:val="24"/>
                <w:szCs w:val="24"/>
              </w:rPr>
              <w:t>Фрукты и соки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Фрукты, ягоды, цитрусовые свежие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Соки плодово-ягодные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Сухофрукты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3" w:name="Par367"/>
            <w:bookmarkEnd w:id="23"/>
            <w:r w:rsidRPr="00AF2DA4">
              <w:rPr>
                <w:sz w:val="24"/>
                <w:szCs w:val="24"/>
              </w:rPr>
              <w:t>Молоко и молочные продукты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Кисломолочные продукты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Молоко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Творог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Сметана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Сыры твердые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</w:t>
            </w:r>
          </w:p>
        </w:tc>
      </w:tr>
      <w:tr w:rsidR="00610B8C" w:rsidRPr="00AF2DA4" w:rsidTr="003678D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4" w:name="Par378"/>
            <w:bookmarkEnd w:id="24"/>
            <w:r w:rsidRPr="00AF2DA4">
              <w:rPr>
                <w:sz w:val="24"/>
                <w:szCs w:val="24"/>
              </w:rPr>
              <w:t>Мясо, мясопродукты, птица, яйца и рыба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Говядина 1 категории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Куры 1 категории (полупотрошеные/потрошеные)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57/45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Рыба (неразделанная)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76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Яйцо (штук)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 в неделю</w:t>
            </w:r>
          </w:p>
        </w:tc>
      </w:tr>
      <w:tr w:rsidR="00610B8C" w:rsidRPr="00AF2DA4" w:rsidTr="003678D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5" w:name="Par389"/>
            <w:bookmarkEnd w:id="25"/>
            <w:r w:rsidRPr="00AF2DA4">
              <w:rPr>
                <w:sz w:val="24"/>
                <w:szCs w:val="24"/>
              </w:rPr>
              <w:t>Масло и жировые продукты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Маргарин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</w:t>
            </w:r>
          </w:p>
        </w:tc>
      </w:tr>
      <w:tr w:rsidR="00610B8C" w:rsidRPr="00AF2DA4" w:rsidTr="003678D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6" w:name="Par396"/>
            <w:bookmarkEnd w:id="26"/>
            <w:r w:rsidRPr="00AF2DA4">
              <w:rPr>
                <w:sz w:val="24"/>
                <w:szCs w:val="24"/>
              </w:rPr>
              <w:t>Кондитерские изделия и другие продукты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Сахар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57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Повидло, джем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Кондитерские изделия (печенье, пряники и другие)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Дрожжи прессованные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Какао-порошок, кофейный напиток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1,5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Крахмал картофельный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2,5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Уксус 3%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2,5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Чай черный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Специи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Соль пищевая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</w:t>
            </w:r>
          </w:p>
        </w:tc>
      </w:tr>
    </w:tbl>
    <w:p w:rsidR="00610B8C" w:rsidRDefault="00610B8C" w:rsidP="00610B8C">
      <w:pPr>
        <w:pStyle w:val="ConsPlusNormal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27" w:name="Par422"/>
      <w:bookmarkEnd w:id="27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28" w:name="Par428"/>
      <w:bookmarkEnd w:id="28"/>
      <w:r w:rsidRPr="00AF2DA4">
        <w:rPr>
          <w:b/>
          <w:bCs/>
          <w:sz w:val="24"/>
          <w:szCs w:val="24"/>
        </w:rPr>
        <w:t>НОРМЫ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ПИТАНИЯ ПРИ ПРЕДОСТАВЛЕНИИ СОЦИАЛЬНЫХ УСЛУГ В СТАЦИОНАРНОЙ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И ПОЛУСТАЦИОНАРНОЙ ФОРМАХ СОЦИАЛЬНОГО ОБСЛУЖИВАНИЯ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В РЕАБИЛИТАЦИОННЫХ ЦЕНТРАХ ДЛЯ ДЕТЕЙ И ПОДРОСТКОВ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С ОГРАНИЧЕННЫМИ ВОЗМОЖНОСТЯМИ, В СОЦИАЛЬНО-РЕАБИЛИТАЦИОННЫХ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ЦЕНТРАХ ДЛЯ НЕСОВЕРШЕННОЛЕТНИХ (ОТДЕЛЕНИЯХ ПРОФИЛАКТИКИ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БЕЗНАДЗОРНОСТИ ДЕТЕЙ И ПОДРОСТКОВ (С ПРИЮТОМ))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89"/>
        <w:gridCol w:w="2324"/>
        <w:gridCol w:w="2610"/>
      </w:tblGrid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От 3 до 6 лет (граммов (брутто) в день на 1 человека)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Школьники (граммов (брутто) в день на 1 человека)</w:t>
            </w:r>
          </w:p>
        </w:tc>
      </w:tr>
      <w:tr w:rsidR="00610B8C" w:rsidRPr="00AF2DA4" w:rsidTr="003678D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29" w:name="Par439"/>
            <w:bookmarkEnd w:id="29"/>
            <w:r w:rsidRPr="00AF2DA4">
              <w:rPr>
                <w:sz w:val="24"/>
                <w:szCs w:val="24"/>
              </w:rPr>
              <w:t>Хлеб, крупы и другие зернопродукты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Хлеб ржаной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Крупы и бобовые, макаронные изделия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75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35</w:t>
            </w:r>
          </w:p>
        </w:tc>
      </w:tr>
      <w:tr w:rsidR="00610B8C" w:rsidRPr="00AF2DA4" w:rsidTr="003678D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30" w:name="Par452"/>
            <w:bookmarkEnd w:id="30"/>
            <w:r w:rsidRPr="00AF2DA4">
              <w:rPr>
                <w:sz w:val="24"/>
                <w:szCs w:val="24"/>
              </w:rPr>
              <w:t>Овощи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Картофель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400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Овощи, зелень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470</w:t>
            </w:r>
          </w:p>
        </w:tc>
      </w:tr>
      <w:tr w:rsidR="00610B8C" w:rsidRPr="00AF2DA4" w:rsidTr="003678D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31" w:name="Par459"/>
            <w:bookmarkEnd w:id="31"/>
            <w:r w:rsidRPr="00AF2DA4">
              <w:rPr>
                <w:sz w:val="24"/>
                <w:szCs w:val="24"/>
              </w:rPr>
              <w:t>Фрукты и соки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200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Фрукты сухие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15</w:t>
            </w:r>
          </w:p>
        </w:tc>
      </w:tr>
      <w:tr w:rsidR="00610B8C" w:rsidRPr="00AF2DA4" w:rsidTr="003678D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32" w:name="Par469"/>
            <w:bookmarkEnd w:id="32"/>
            <w:r w:rsidRPr="00AF2DA4">
              <w:rPr>
                <w:sz w:val="24"/>
                <w:szCs w:val="24"/>
              </w:rPr>
              <w:t>Молоко и молочные продукты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Молоко, кисломолочные продукты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550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Творог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Сметана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Сыр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12</w:t>
            </w:r>
          </w:p>
        </w:tc>
      </w:tr>
      <w:tr w:rsidR="00610B8C" w:rsidRPr="00AF2DA4" w:rsidTr="003678D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33" w:name="Par482"/>
            <w:bookmarkEnd w:id="33"/>
            <w:r w:rsidRPr="00AF2DA4">
              <w:rPr>
                <w:sz w:val="24"/>
                <w:szCs w:val="24"/>
              </w:rPr>
              <w:t>Мясо, мясопродукты, птица, яйца и рыба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Мясо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105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Колбасные изделия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Птица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Рыба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110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Яйцо диетическое (штук)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34" w:name="Par498"/>
            <w:bookmarkEnd w:id="34"/>
            <w:r w:rsidRPr="00AF2DA4">
              <w:rPr>
                <w:sz w:val="24"/>
                <w:szCs w:val="24"/>
              </w:rPr>
              <w:t>Масло и жировые продукты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50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18</w:t>
            </w:r>
          </w:p>
        </w:tc>
      </w:tr>
      <w:tr w:rsidR="00610B8C" w:rsidRPr="00AF2DA4" w:rsidTr="003678D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35" w:name="Par505"/>
            <w:bookmarkEnd w:id="35"/>
            <w:r w:rsidRPr="00AF2DA4">
              <w:rPr>
                <w:sz w:val="24"/>
                <w:szCs w:val="24"/>
              </w:rPr>
              <w:t>Кондитерские изделия и другие продукты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Сахар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75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Дрожжи прессованные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Кофе (кофейный напиток)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Какао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Чай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0,2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0,2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Специи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Соль пищевая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</w:t>
            </w:r>
          </w:p>
        </w:tc>
      </w:tr>
    </w:tbl>
    <w:p w:rsidR="00610B8C" w:rsidRDefault="00610B8C" w:rsidP="00610B8C">
      <w:pPr>
        <w:pStyle w:val="ConsPlusNormal"/>
        <w:rPr>
          <w:sz w:val="24"/>
          <w:szCs w:val="24"/>
        </w:rPr>
        <w:sectPr w:rsidR="00610B8C" w:rsidSect="00AF2DA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36" w:name="Par535"/>
      <w:bookmarkEnd w:id="36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37" w:name="Par541"/>
      <w:bookmarkEnd w:id="37"/>
      <w:r w:rsidRPr="00AF2DA4">
        <w:rPr>
          <w:b/>
          <w:bCs/>
          <w:sz w:val="24"/>
          <w:szCs w:val="24"/>
        </w:rPr>
        <w:t>НОРМЫ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ПИТАНИЯ ПРИ ПРЕДОСТАВЛЕНИИ СОЦИАЛЬНЫХ УСЛУГ В СТАЦИОНАРНОЙ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ФОРМЕ СОЦИАЛЬНОГО ОБСЛУЖИВАНИЯ В СОЦИАЛЬНЫХ ГОСТИНИЦАХ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ДЛЯ ЛИЦ БЕЗ ОПРЕДЕЛЕННОГО МЕСТА ЖИТЕЛЬСТВА И ЗАНЯТИЙ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99"/>
        <w:gridCol w:w="2211"/>
        <w:gridCol w:w="2071"/>
      </w:tblGrid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продуктов питания (продуктовый набор на 1 человека на 14 дней)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Ед. изм.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Чай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упаковка 100 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Сахар-песок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Крупа рис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Крупа гречневая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Консервы мясные (говядина, свинина)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банка 325 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банка 240 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Сухие супы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пакет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</w:tr>
      <w:tr w:rsidR="00610B8C" w:rsidRPr="00AF2DA4" w:rsidTr="003678D2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Овощные заготовки (борщ, рассольник и т.п.)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банка 450 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</w:tbl>
    <w:p w:rsidR="00610B8C" w:rsidRDefault="00610B8C" w:rsidP="00610B8C">
      <w:pPr>
        <w:pStyle w:val="ConsPlusNormal"/>
        <w:ind w:firstLine="540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38" w:name="Par584"/>
      <w:bookmarkEnd w:id="38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39" w:name="Par590"/>
      <w:bookmarkEnd w:id="39"/>
      <w:r w:rsidRPr="00AF2DA4">
        <w:rPr>
          <w:b/>
          <w:bCs/>
          <w:sz w:val="24"/>
          <w:szCs w:val="24"/>
        </w:rPr>
        <w:t>НОРМАТИВЫ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ОБЕСПЕЧЕНИЯ ОДЕЖДОЙ, ОБУВЬЮ, МЯГКИМ ИНВЕНТАРЕМ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ПРИ ПРЕДОСТАВЛЕНИИ СОЦИАЛЬНЫХ УСЛУГ В СТАЦИОНАРНОЙ ФОРМЕ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СОЦИАЛЬНОГО ОБСЛУЖИВАНИЯ В ДОМАХ-ИНТЕРНАТАХ ДЛЯ ПРЕСТАРЕЛЫХ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И ИНВАЛИДОВ, ПСИХОНЕВРОЛОГИЧЕСКИХ ИНТЕРНАТАХ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989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1701"/>
        <w:gridCol w:w="1191"/>
        <w:gridCol w:w="1757"/>
        <w:gridCol w:w="1134"/>
      </w:tblGrid>
      <w:tr w:rsidR="00610B8C" w:rsidRPr="00AF2DA4" w:rsidTr="003678D2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одежды, обуви, мягкого инвентаря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Мужчины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Женщины</w:t>
            </w:r>
          </w:p>
        </w:tc>
      </w:tr>
      <w:tr w:rsidR="00610B8C" w:rsidRPr="00AF2DA4" w:rsidTr="003678D2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 (штук)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износа (лет)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износа (лет)</w:t>
            </w:r>
          </w:p>
        </w:tc>
      </w:tr>
      <w:tr w:rsidR="00610B8C" w:rsidRPr="00AF2DA4" w:rsidTr="003678D2"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0" w:name="Par603"/>
            <w:bookmarkEnd w:id="40"/>
            <w:r w:rsidRPr="00AF2DA4">
              <w:rPr>
                <w:sz w:val="24"/>
                <w:szCs w:val="24"/>
              </w:rPr>
              <w:t>Верхняя пальтовая группа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Пальто зимнее (куртка)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Пальто демисезонное (плащ, куртка)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1" w:name="Par614"/>
            <w:bookmarkEnd w:id="41"/>
            <w:r w:rsidRPr="00AF2DA4">
              <w:rPr>
                <w:sz w:val="24"/>
                <w:szCs w:val="24"/>
              </w:rPr>
              <w:t>Верхняя костюмно-платьевая группа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Сорочка (верхняя рубашка)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Брюки полушерстяные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Брюки хлопчатобумажные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Джемпер (свитер, кофта) шерстяной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Платье полушерстяное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Платье, юбка и блузка (в комплекте)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Халат (байковый) домашний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Ремень брючный (подтяжки)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Рейтузы (гамаши, лосины) шерстяные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2" w:name="Par660"/>
            <w:bookmarkEnd w:id="42"/>
            <w:r w:rsidRPr="00AF2DA4">
              <w:rPr>
                <w:sz w:val="24"/>
                <w:szCs w:val="24"/>
              </w:rPr>
              <w:t>Белье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Трусы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Бюстгальтер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Предметы личной гигиены (гигиенические женские прокладки, тампоны и аналогичные изделия) (упаковка)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Пижама ночная (сорочка ночная)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3" w:name="Par686"/>
            <w:bookmarkEnd w:id="43"/>
            <w:r w:rsidRPr="00AF2DA4">
              <w:rPr>
                <w:sz w:val="24"/>
                <w:szCs w:val="24"/>
              </w:rPr>
              <w:t>Чулочно-носочные изделия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Носки полушерстяные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Носки хлопчатобумажные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Колготки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4" w:name="Par702"/>
            <w:bookmarkEnd w:id="44"/>
            <w:r w:rsidRPr="00AF2DA4">
              <w:rPr>
                <w:sz w:val="24"/>
                <w:szCs w:val="24"/>
              </w:rPr>
              <w:t>Головные уборы и галантерейные изделия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Головной убор зимний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Головной убор летний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Перчатки (варежки) полушерстяные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5" w:name="Par718"/>
            <w:bookmarkEnd w:id="45"/>
            <w:r w:rsidRPr="00AF2DA4">
              <w:rPr>
                <w:sz w:val="24"/>
                <w:szCs w:val="24"/>
              </w:rPr>
              <w:t>Обувь (пар)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зимняя (утепленная)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демисезонная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летняя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комнатная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6" w:name="Par739"/>
            <w:bookmarkEnd w:id="46"/>
            <w:r w:rsidRPr="00AF2DA4">
              <w:rPr>
                <w:sz w:val="24"/>
                <w:szCs w:val="24"/>
              </w:rPr>
              <w:t>Постельные принадлежности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шерстяное (ватное, из искусственных материалов)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полушерстяное (байковое, из искусственных материалов)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Покрывало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Матрац ватный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Пододеяльник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Простыня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 нижняя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для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банное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(для ног)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Пеленки фланелевые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</w:tbl>
    <w:p w:rsidR="00610B8C" w:rsidRDefault="00610B8C" w:rsidP="00610B8C">
      <w:pPr>
        <w:pStyle w:val="ConsPlusNormal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47" w:name="Par810"/>
      <w:bookmarkEnd w:id="47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48" w:name="Par816"/>
      <w:bookmarkEnd w:id="48"/>
      <w:r w:rsidRPr="00AF2DA4">
        <w:rPr>
          <w:b/>
          <w:bCs/>
          <w:sz w:val="24"/>
          <w:szCs w:val="24"/>
        </w:rPr>
        <w:t>НОРМАТИВЫ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ОБЕСПЕЧЕНИЯ ОДЕЖДОЙ, ОБУВЬЮ, МЯГКИМ ИНВЕНТАРЕМ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ПРИ ПРЕДОСТАВЛЕНИИ СОЦИАЛЬНЫХ УСЛУГ В СТАЦИОНАРНОЙ ФОРМЕ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СОЦИАЛЬНОГО ОБСЛУЖИВАНИЯ В ДЕТСКИХ ДОМАХ-ИНТЕРНАТАХ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ДЛЯ УМСТВЕННО ОТСТАЛЫХ ДЕТЕЙ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55"/>
        <w:gridCol w:w="1757"/>
        <w:gridCol w:w="1134"/>
        <w:gridCol w:w="1757"/>
        <w:gridCol w:w="1134"/>
      </w:tblGrid>
      <w:tr w:rsidR="00610B8C" w:rsidRPr="00AF2DA4" w:rsidTr="003678D2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Мальчики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Девочки</w:t>
            </w:r>
          </w:p>
        </w:tc>
      </w:tr>
      <w:tr w:rsidR="00610B8C" w:rsidRPr="00AF2DA4" w:rsidTr="003678D2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износа (лет)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износа (лет)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49" w:name="Par829"/>
            <w:bookmarkEnd w:id="49"/>
            <w:r w:rsidRPr="00AF2DA4">
              <w:rPr>
                <w:sz w:val="24"/>
                <w:szCs w:val="24"/>
              </w:rPr>
              <w:t>Верхняя пальтовая группа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Пальто зимнее (шуба, куртка)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Пальто демисезонное (плащ, куртка)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Ветровка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50" w:name="Par845"/>
            <w:bookmarkEnd w:id="50"/>
            <w:r w:rsidRPr="00AF2DA4">
              <w:rPr>
                <w:sz w:val="24"/>
                <w:szCs w:val="24"/>
              </w:rPr>
              <w:t>Верхняя костюмно-платьевая группа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Костюм полушерстяной школьный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Сорочка (верхняя рубашка)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Брюки полушерстяные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Брюки (хлопчатобумажная или джинсовая ткань)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Джемпер (свитер, кофта) шерстяной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Платье полушерстяное школьное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Платье, юбка и блузка (в комплекте) хлопчатобумажные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Халат (байковый) домашний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Рейтузы (гамаши, лосины)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51" w:name="Par891"/>
            <w:bookmarkEnd w:id="51"/>
            <w:r w:rsidRPr="00AF2DA4">
              <w:rPr>
                <w:sz w:val="24"/>
                <w:szCs w:val="24"/>
              </w:rPr>
              <w:t>Белье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Трусы спортивные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Шорты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Футболка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Трусы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Бюстгальтер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Предметы личной гигиены (гигиенические женские прокладки, тампоны и аналогичные изделия) (упаковка)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Пижама ночная (сорочка ночная)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52" w:name="Par932"/>
            <w:bookmarkEnd w:id="52"/>
            <w:r w:rsidRPr="00AF2DA4">
              <w:rPr>
                <w:sz w:val="24"/>
                <w:szCs w:val="24"/>
              </w:rPr>
              <w:t>Чулочно-носочные изделия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Носки полушерстяные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Носки хлопчатобумажные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Колготки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53" w:name="Par948"/>
            <w:bookmarkEnd w:id="53"/>
            <w:r w:rsidRPr="00AF2DA4">
              <w:rPr>
                <w:sz w:val="24"/>
                <w:szCs w:val="24"/>
              </w:rPr>
              <w:t>Головные уборы и галантерейные изделия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Головной убор зимний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Головной убор летний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Шарф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Шапка спортивная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Перчатки (варежки) полушерстяные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54" w:name="Par974"/>
            <w:bookmarkEnd w:id="54"/>
            <w:r w:rsidRPr="00AF2DA4">
              <w:rPr>
                <w:sz w:val="24"/>
                <w:szCs w:val="24"/>
              </w:rPr>
              <w:t>Обувь (пар)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зимняя (утепленная)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демисезонная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летняя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Кроссовки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Обувь комнатная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55" w:name="Par1000"/>
            <w:bookmarkEnd w:id="55"/>
            <w:r w:rsidRPr="00AF2DA4">
              <w:rPr>
                <w:sz w:val="24"/>
                <w:szCs w:val="24"/>
              </w:rPr>
              <w:t>Постельные принадлежности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шерстяное (ватное, из искусственных материалов)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полушерстяное (байковое, из искусственных материалов)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Покрывало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Подушка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Матрац ватный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Наматрасник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Пододеяльник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Простыня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 нижняя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для лица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банное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(для ног)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Пеленка фланелевая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</w:tbl>
    <w:p w:rsidR="00610B8C" w:rsidRDefault="00610B8C" w:rsidP="00610B8C">
      <w:pPr>
        <w:pStyle w:val="ConsPlusNormal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56" w:name="Par1076"/>
      <w:bookmarkEnd w:id="56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57" w:name="Par1082"/>
      <w:bookmarkEnd w:id="57"/>
      <w:r w:rsidRPr="00AF2DA4">
        <w:rPr>
          <w:b/>
          <w:bCs/>
          <w:sz w:val="24"/>
          <w:szCs w:val="24"/>
        </w:rPr>
        <w:t>НОРМАТИВЫ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ОБЕСПЕЧЕНИЯ МЯГКИМ ИНВЕНТАРЕМ ПРИ ПРЕДОСТАВЛЕНИИ СОЦИАЛЬНЫХ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УСЛУГ В СТАЦИОНАРНОЙ И ПОЛУСТАЦИОНАРНОЙ ФОРМАХ СОЦИАЛЬНОГО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ОБСЛУЖИВАНИЯ В СОЦИАЛЬНО-РЕАБИЛИТАЦИОННЫХ ЦЕНТРАХ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ДЛЯ ГРАЖДАН ПОЖИЛОГО ВОЗРАСТА И ИНВАЛИДОВ, В СОЦИАЛЬНЫХ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ГОСТИНИЦАХ ДЛЯ ЛИЦ БЕЗ ОПРЕДЕЛЕННОГО МЕСТА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ЖИТЕЛЬСТВА И ЗАНЯТИЙ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39"/>
        <w:gridCol w:w="1814"/>
        <w:gridCol w:w="1928"/>
      </w:tblGrid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мягкого инвентаря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 (штук)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износа (лет)</w:t>
            </w:r>
          </w:p>
        </w:tc>
      </w:tr>
      <w:tr w:rsidR="00610B8C" w:rsidRPr="00AF2DA4" w:rsidTr="003678D2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58" w:name="Par1093"/>
            <w:bookmarkEnd w:id="58"/>
            <w:r w:rsidRPr="00AF2DA4">
              <w:rPr>
                <w:sz w:val="24"/>
                <w:szCs w:val="24"/>
              </w:rPr>
              <w:t>Постельные принадлежности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шерстяное (ватное, из искусственных материалов)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полушерстяное (байковое, из искусственных материалов)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Подушка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Покрывало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Матрац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Пододеяльник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Простыня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 нижняя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махровое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(для ног)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</w:tbl>
    <w:p w:rsidR="00610B8C" w:rsidRDefault="00610B8C" w:rsidP="00610B8C">
      <w:pPr>
        <w:pStyle w:val="ConsPlusNormal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59" w:name="Par1132"/>
      <w:bookmarkEnd w:id="59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60" w:name="Par1138"/>
      <w:bookmarkEnd w:id="60"/>
      <w:r w:rsidRPr="00AF2DA4">
        <w:rPr>
          <w:b/>
          <w:bCs/>
          <w:sz w:val="24"/>
          <w:szCs w:val="24"/>
        </w:rPr>
        <w:t>НОРМАТИВЫ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ОБЕСПЕЧЕНИЯ МЯГКИМ ИНВЕНТАРЕМ ПРИ ПРЕДОСТАВЛЕНИИ СОЦИАЛЬНЫХ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УСЛУГ В СТАЦИОНАРНОЙ И ПОЛУСТАЦИОНАРНОЙ ФОРМАХ СОЦИАЛЬНОГО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ОБСЛУЖИВАНИЯ В РЕАБИЛИТАЦИОННЫХ ЦЕНТРАХ ДЛЯ ДЕТЕЙ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И ПОДРОСТКОВ С ОГРАНИЧЕННЫМИ ВОЗМОЖНОСТЯМИ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42"/>
        <w:gridCol w:w="1757"/>
        <w:gridCol w:w="1247"/>
        <w:gridCol w:w="1757"/>
        <w:gridCol w:w="1134"/>
      </w:tblGrid>
      <w:tr w:rsidR="00610B8C" w:rsidRPr="00AF2DA4" w:rsidTr="003678D2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мягкого инвентаря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От 3 до 7 лет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Школьники</w:t>
            </w:r>
          </w:p>
        </w:tc>
      </w:tr>
      <w:tr w:rsidR="00610B8C" w:rsidRPr="00AF2DA4" w:rsidTr="003678D2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 (штук)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износа (лет)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количество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износа (лет)</w:t>
            </w:r>
          </w:p>
        </w:tc>
      </w:tr>
      <w:tr w:rsidR="00610B8C" w:rsidRPr="00AF2DA4" w:rsidTr="003678D2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61" w:name="Par1151"/>
            <w:bookmarkEnd w:id="61"/>
            <w:r w:rsidRPr="00AF2DA4">
              <w:rPr>
                <w:sz w:val="24"/>
                <w:szCs w:val="24"/>
              </w:rPr>
              <w:t>Постельные принадлежности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шерстяное (ватное) из искусственных материалов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байковое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Покрывало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Матрац ватный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Наматрасник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Пододеяльник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Простыня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 нижняя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махровое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(для ног)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</w:tbl>
    <w:p w:rsidR="00610B8C" w:rsidRDefault="00610B8C" w:rsidP="00610B8C">
      <w:pPr>
        <w:pStyle w:val="ConsPlusNormal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62" w:name="Par1217"/>
      <w:bookmarkEnd w:id="62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63" w:name="Par1223"/>
      <w:bookmarkEnd w:id="63"/>
      <w:r w:rsidRPr="00AF2DA4">
        <w:rPr>
          <w:b/>
          <w:bCs/>
          <w:sz w:val="24"/>
          <w:szCs w:val="24"/>
        </w:rPr>
        <w:t>НОРМАТИВЫ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ОБЕСПЕЧЕНИЯ ОДЕЖДОЙ, ОБУВЬЮ, МЯГКИМ ИНВЕНТАРЕМ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ПРИ ПРЕДОСТАВЛЕНИИ СОЦИАЛЬНЫХ УСЛУГ В СТАЦИОНАРНОЙ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И ПОЛУСТАЦИОНАРНОЙ ФОРМАХ СОЦИАЛЬНОГО ОБСЛУЖИВАНИЯ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В СОЦИАЛЬНО-РЕАБИЛИТАЦИОННЫХ ЦЕНТРАХ ДЛЯ НЕСОВЕРШЕННОЛЕТНИХ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(ОТДЕЛЕНИЯХ ПРОФИЛАКТИКИ БЕЗНАДЗОРНОСТИ ДЕТЕЙ</w:t>
      </w:r>
      <w:r>
        <w:rPr>
          <w:b/>
          <w:bCs/>
          <w:sz w:val="24"/>
          <w:szCs w:val="24"/>
        </w:rPr>
        <w:t xml:space="preserve"> </w:t>
      </w:r>
      <w:r w:rsidRPr="00AF2DA4">
        <w:rPr>
          <w:b/>
          <w:bCs/>
          <w:sz w:val="24"/>
          <w:szCs w:val="24"/>
        </w:rPr>
        <w:t>И ПОДРОСТКОВ</w:t>
      </w:r>
      <w:r>
        <w:rPr>
          <w:b/>
          <w:bCs/>
          <w:sz w:val="24"/>
          <w:szCs w:val="24"/>
        </w:rPr>
        <w:br/>
      </w:r>
      <w:r w:rsidRPr="00AF2DA4">
        <w:rPr>
          <w:b/>
          <w:bCs/>
          <w:sz w:val="24"/>
          <w:szCs w:val="24"/>
        </w:rPr>
        <w:t>(С ПРИЮТОМ))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92"/>
        <w:gridCol w:w="1191"/>
        <w:gridCol w:w="1304"/>
        <w:gridCol w:w="1191"/>
        <w:gridCol w:w="1304"/>
      </w:tblGrid>
      <w:tr w:rsidR="00610B8C" w:rsidRPr="00AF2DA4" w:rsidTr="003678D2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 одного воспитанника дошкольного возраста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 одного воспитанника школьного возраста</w:t>
            </w:r>
          </w:p>
        </w:tc>
      </w:tr>
      <w:tr w:rsidR="00610B8C" w:rsidRPr="00AF2DA4" w:rsidTr="003678D2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кол-во, 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носки, службы (лет)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кол-во, 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срок носки, службы (лет)</w:t>
            </w:r>
          </w:p>
        </w:tc>
      </w:tr>
      <w:tr w:rsidR="00610B8C" w:rsidRPr="00AF2DA4" w:rsidTr="003678D2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64" w:name="Par1238"/>
            <w:bookmarkEnd w:id="64"/>
            <w:r w:rsidRPr="00AF2DA4">
              <w:rPr>
                <w:sz w:val="24"/>
                <w:szCs w:val="24"/>
              </w:rPr>
              <w:t>Верхняя пальтовая группа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Зимняя верхняя одежда (пальто, шуба, куртка)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Пальто демисезонное (плащ, куртка)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65" w:name="Par1249"/>
            <w:bookmarkEnd w:id="65"/>
            <w:r w:rsidRPr="00AF2DA4">
              <w:rPr>
                <w:sz w:val="24"/>
                <w:szCs w:val="24"/>
              </w:rPr>
              <w:t>Верхняя костюмно-платьевая группа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Костюм полушерстяной для школы для мальчика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Костюм полушерстяной для школы для девочки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Рубашка школьная х/б для мальчика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Форма и обувь спортивные (комплектов)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Костюмы летний и шерстяной для мальчика (комплектов)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Платье (юбка, блузка)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Халат домашний для девочки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Рубашка для мальчика (водолазка)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Костюм шерстяной (праздничный) для мальчика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 xml:space="preserve">Костюм летний (праздничный) для </w:t>
            </w:r>
            <w:r w:rsidRPr="00AF2DA4">
              <w:rPr>
                <w:sz w:val="24"/>
                <w:szCs w:val="24"/>
              </w:rPr>
              <w:lastRenderedPageBreak/>
              <w:t>мальчика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Свитер (джемпер, кофта) шерстяной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Платье шерстяное (праздничное)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Платье летнее (праздничное)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Рейтузы (гамаши, лосины) для девочки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Костюм лыжный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66" w:name="Par1325"/>
            <w:bookmarkEnd w:id="66"/>
            <w:r w:rsidRPr="00AF2DA4">
              <w:rPr>
                <w:sz w:val="24"/>
                <w:szCs w:val="24"/>
              </w:rPr>
              <w:t>Белье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Трусы спортивные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Майка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Футболка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Бюстгальтер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Сорочка ночная, пижама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Шорты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Предметы личной гигиены (гигиенические женские прокладки, тампоны и аналогичные изделия) (упаковка)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67" w:name="Par1361"/>
            <w:bookmarkEnd w:id="67"/>
            <w:r w:rsidRPr="00AF2DA4">
              <w:rPr>
                <w:sz w:val="24"/>
                <w:szCs w:val="24"/>
              </w:rPr>
              <w:t>Чулочно-носочные изделия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Носки, гольфы х/б (пар)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Носки полушерстяные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Колготки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68" w:name="Par1377"/>
            <w:bookmarkEnd w:id="68"/>
            <w:r w:rsidRPr="00AF2DA4">
              <w:rPr>
                <w:sz w:val="24"/>
                <w:szCs w:val="24"/>
              </w:rPr>
              <w:t>Головные уборы и галантерейные изделия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Головной убор летний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Головной убор зимний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Шапка спортивная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Шарф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Перчатки (варежки)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Ремень брючный для мальчика (подтяжки)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69" w:name="Par1408"/>
            <w:bookmarkEnd w:id="69"/>
            <w:r w:rsidRPr="00AF2DA4">
              <w:rPr>
                <w:sz w:val="24"/>
                <w:szCs w:val="24"/>
              </w:rPr>
              <w:t>Обувь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Ботинки (туфли, сандалии, кроссовки), пар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Тапочки домашние, пар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lastRenderedPageBreak/>
              <w:t>Утепленная обувь (сапоги, ботинки, валенки), пар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Сапоги резиновые, пар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</w:tbl>
    <w:p w:rsidR="00610B8C" w:rsidRPr="00AF2DA4" w:rsidRDefault="00610B8C" w:rsidP="00610B8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92"/>
        <w:gridCol w:w="1191"/>
        <w:gridCol w:w="1304"/>
        <w:gridCol w:w="1191"/>
        <w:gridCol w:w="1304"/>
      </w:tblGrid>
      <w:tr w:rsidR="00610B8C" w:rsidRPr="00AF2DA4" w:rsidTr="003678D2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bookmarkStart w:id="70" w:name="Par1430"/>
            <w:bookmarkEnd w:id="70"/>
            <w:r w:rsidRPr="00AF2DA4">
              <w:rPr>
                <w:sz w:val="24"/>
                <w:szCs w:val="24"/>
              </w:rPr>
              <w:t>Постельные принадлежности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Простыня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Пододеяльник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 для подушки нижняя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Наволочка верхняя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вафельное (для ног)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(для лица)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Полотенце махровое (банное)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шерстяное или ватное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Одеяло байковое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Матрац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Наматрасник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Покрывало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Подушка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</w:tr>
      <w:tr w:rsidR="00610B8C" w:rsidRPr="00AF2DA4" w:rsidTr="003678D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Коврик прикроватный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</w:tr>
    </w:tbl>
    <w:p w:rsidR="00610B8C" w:rsidRDefault="00610B8C" w:rsidP="00610B8C">
      <w:pPr>
        <w:pStyle w:val="ConsPlusNormal"/>
        <w:ind w:firstLine="540"/>
        <w:jc w:val="both"/>
        <w:rPr>
          <w:sz w:val="24"/>
          <w:szCs w:val="24"/>
        </w:rPr>
        <w:sectPr w:rsidR="00610B8C" w:rsidSect="00AF2DA4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0B8C" w:rsidRPr="00AF2DA4" w:rsidRDefault="00610B8C" w:rsidP="00610B8C">
      <w:pPr>
        <w:pStyle w:val="ConsPlusNormal"/>
        <w:jc w:val="right"/>
        <w:outlineLvl w:val="0"/>
        <w:rPr>
          <w:sz w:val="24"/>
          <w:szCs w:val="24"/>
        </w:rPr>
      </w:pPr>
      <w:bookmarkStart w:id="71" w:name="Par1506"/>
      <w:bookmarkEnd w:id="71"/>
      <w:r w:rsidRPr="00AF2DA4">
        <w:rPr>
          <w:sz w:val="24"/>
          <w:szCs w:val="24"/>
        </w:rPr>
        <w:lastRenderedPageBreak/>
        <w:t>Утверждены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постановлением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Правительства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>Удмуртской Республики</w:t>
      </w:r>
    </w:p>
    <w:p w:rsidR="00610B8C" w:rsidRPr="00AF2DA4" w:rsidRDefault="00610B8C" w:rsidP="00610B8C">
      <w:pPr>
        <w:pStyle w:val="ConsPlusNormal"/>
        <w:jc w:val="right"/>
        <w:rPr>
          <w:sz w:val="24"/>
          <w:szCs w:val="24"/>
        </w:rPr>
      </w:pPr>
      <w:r w:rsidRPr="00AF2DA4">
        <w:rPr>
          <w:sz w:val="24"/>
          <w:szCs w:val="24"/>
        </w:rPr>
        <w:t xml:space="preserve">от 5 ноября 2014 г. </w:t>
      </w:r>
      <w:r>
        <w:rPr>
          <w:sz w:val="24"/>
          <w:szCs w:val="24"/>
        </w:rPr>
        <w:t>№</w:t>
      </w:r>
      <w:r w:rsidRPr="00AF2DA4">
        <w:rPr>
          <w:sz w:val="24"/>
          <w:szCs w:val="24"/>
        </w:rPr>
        <w:t xml:space="preserve"> 428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bookmarkStart w:id="72" w:name="Par1512"/>
      <w:bookmarkEnd w:id="72"/>
      <w:r w:rsidRPr="00AF2DA4">
        <w:rPr>
          <w:b/>
          <w:bCs/>
          <w:sz w:val="24"/>
          <w:szCs w:val="24"/>
        </w:rPr>
        <w:t>НОРМАТИВЫ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ОБЕСПЕЧЕНИЯ ПЛОЩАДЬЮ ЖИЛЫХ ПОМЕЩЕНИЙ ПРИ ПРЕДОСТАВЛЕНИИ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СОЦИАЛЬНЫХ УСЛУГ В СТАЦИОНАРНОЙ И ПОЛУСТАЦИОНАРНОЙ ФОРМАХ</w:t>
      </w:r>
    </w:p>
    <w:p w:rsidR="00610B8C" w:rsidRPr="00AF2DA4" w:rsidRDefault="00610B8C" w:rsidP="00610B8C">
      <w:pPr>
        <w:pStyle w:val="ConsPlusNormal"/>
        <w:jc w:val="center"/>
        <w:rPr>
          <w:b/>
          <w:bCs/>
          <w:sz w:val="24"/>
          <w:szCs w:val="24"/>
        </w:rPr>
      </w:pPr>
      <w:r w:rsidRPr="00AF2DA4">
        <w:rPr>
          <w:b/>
          <w:bCs/>
          <w:sz w:val="24"/>
          <w:szCs w:val="24"/>
        </w:rPr>
        <w:t>СОЦИАЛЬНОГО ОБСЛУЖИВАНИЯ</w:t>
      </w:r>
    </w:p>
    <w:p w:rsidR="00610B8C" w:rsidRPr="00AF2DA4" w:rsidRDefault="00610B8C" w:rsidP="00610B8C">
      <w:pPr>
        <w:pStyle w:val="ConsPlusNormal"/>
        <w:jc w:val="center"/>
        <w:rPr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4932"/>
        <w:gridCol w:w="4254"/>
      </w:tblGrid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F2DA4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Вид организации социального обслуживания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10B8C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Дом-интернат для престарелых и инвалидов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6,5 кв. м</w:t>
            </w: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Детский дом-интернат для умственно отсталых детей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5 кв. м</w:t>
            </w: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Психоневрологический интернат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4 кв. м</w:t>
            </w: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Реабилитационный центр для граждан пожилого возраста и инвалидов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6,5 кв. м</w:t>
            </w: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4 кв. м</w:t>
            </w: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Социально-реабилитационный центр для несовершеннолетних (отделение профилактики безнадзорности детей и подростков (с приютом))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3,7 кв. м</w:t>
            </w: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Социальная гостиница для лиц без определенного места жительства и занятий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2,6 кв. м</w:t>
            </w:r>
          </w:p>
        </w:tc>
      </w:tr>
      <w:tr w:rsidR="00610B8C" w:rsidRPr="00AF2DA4" w:rsidTr="003678D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Специальный дом для одиноких престарелых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B8C" w:rsidRPr="00AF2DA4" w:rsidRDefault="00610B8C" w:rsidP="003678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DA4">
              <w:rPr>
                <w:sz w:val="24"/>
                <w:szCs w:val="24"/>
              </w:rPr>
              <w:t>не менее 6,8 кв. м</w:t>
            </w:r>
          </w:p>
        </w:tc>
      </w:tr>
    </w:tbl>
    <w:p w:rsidR="00FD2A9A" w:rsidRDefault="00FD2A9A"/>
    <w:sectPr w:rsidR="00FD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0B8C"/>
    <w:rsid w:val="00610B8C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0B8C"/>
    <w:pPr>
      <w:keepNext/>
      <w:ind w:left="4820"/>
      <w:jc w:val="center"/>
      <w:outlineLvl w:val="1"/>
    </w:pPr>
    <w:rPr>
      <w:rFonts w:ascii="Calibri" w:eastAsia="Times New Roman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B8C"/>
    <w:rPr>
      <w:rFonts w:ascii="Calibri" w:eastAsia="Times New Roman" w:hAnsi="Calibri" w:cs="Times New Roman"/>
      <w:sz w:val="28"/>
      <w:szCs w:val="20"/>
    </w:rPr>
  </w:style>
  <w:style w:type="character" w:styleId="a3">
    <w:name w:val="Strong"/>
    <w:uiPriority w:val="22"/>
    <w:qFormat/>
    <w:rsid w:val="00610B8C"/>
    <w:rPr>
      <w:b/>
      <w:bCs/>
    </w:rPr>
  </w:style>
  <w:style w:type="paragraph" w:styleId="a4">
    <w:name w:val="List Paragraph"/>
    <w:basedOn w:val="a"/>
    <w:uiPriority w:val="34"/>
    <w:qFormat/>
    <w:rsid w:val="00610B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0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610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0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10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2963</Words>
  <Characters>16895</Characters>
  <Application>Microsoft Office Word</Application>
  <DocSecurity>0</DocSecurity>
  <Lines>140</Lines>
  <Paragraphs>39</Paragraphs>
  <ScaleCrop>false</ScaleCrop>
  <Company>Grizli777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2015-11-18T07:38:00Z</dcterms:created>
  <dcterms:modified xsi:type="dcterms:W3CDTF">2015-11-18T07:41:00Z</dcterms:modified>
</cp:coreProperties>
</file>